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7AFC">
      <w:pPr>
        <w:pStyle w:val="4"/>
        <w:overflowPunct w:val="0"/>
        <w:spacing w:afterLines="0" w:line="600" w:lineRule="exact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附件1</w:t>
      </w:r>
    </w:p>
    <w:p w14:paraId="3ED5AD5C">
      <w:pPr>
        <w:pStyle w:val="4"/>
        <w:widowControl w:val="0"/>
        <w:spacing w:after="0" w:afterLines="0" w:line="560" w:lineRule="exact"/>
        <w:jc w:val="both"/>
        <w:rPr>
          <w:rStyle w:val="6"/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5B5EDBF">
      <w:pPr>
        <w:pStyle w:val="4"/>
        <w:overflowPunct w:val="0"/>
        <w:spacing w:afterLines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auto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深圳市举报市级政策性粮食购销违法违规</w:t>
      </w:r>
    </w:p>
    <w:p w14:paraId="7E63CF53">
      <w:pPr>
        <w:pStyle w:val="4"/>
        <w:overflowPunct w:val="0"/>
        <w:spacing w:afterLines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auto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行为符合奖励条件告知书</w:t>
      </w:r>
    </w:p>
    <w:bookmarkEnd w:id="0"/>
    <w:p w14:paraId="1ACD9BB9">
      <w:pPr>
        <w:pStyle w:val="4"/>
        <w:widowControl w:val="0"/>
        <w:spacing w:after="0" w:afterLines="0" w:line="560" w:lineRule="exact"/>
        <w:ind w:firstLine="5440" w:firstLineChars="170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编号：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   </w:t>
      </w:r>
    </w:p>
    <w:p w14:paraId="33D98CC6">
      <w:pPr>
        <w:pStyle w:val="4"/>
        <w:widowControl w:val="0"/>
        <w:spacing w:after="0" w:afterLines="0" w:line="560" w:lineRule="exact"/>
        <w:jc w:val="both"/>
        <w:rPr>
          <w:rStyle w:val="6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     </w:t>
      </w:r>
      <w:r>
        <w:rPr>
          <w:rStyle w:val="6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：</w:t>
      </w:r>
    </w:p>
    <w:p w14:paraId="7E9F606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afterLines="0" w:line="560" w:lineRule="exact"/>
        <w:ind w:firstLine="640" w:firstLineChars="200"/>
        <w:outlineLvl w:val="9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你于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日举报的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        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一案，经本委立案调查，现已结案。按照《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深圳市市级政策性粮食购销违法违规行为举报奖励实施细则（试行）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》及有关规定，本次情形符合举报奖励条件。请你自收到本通知之日起30个工作日内，向本委提交《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深圳市市级政策性粮食购销违法违规行为举报奖励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申请表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》，身份证、银行卡的扫描件或复印件。超过期限未提交的，视为主动放弃此权利。</w:t>
      </w:r>
    </w:p>
    <w:p w14:paraId="501D3056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联系人：</w:t>
      </w:r>
    </w:p>
    <w:p w14:paraId="7056F354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联系电话：</w:t>
      </w:r>
    </w:p>
    <w:p w14:paraId="2CB8BD62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联系地址：</w:t>
      </w:r>
    </w:p>
    <w:p w14:paraId="22B27BDD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电子邮箱：</w:t>
      </w:r>
    </w:p>
    <w:p w14:paraId="6994C6E5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</w:p>
    <w:p w14:paraId="4FE70F81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 xml:space="preserve">                        深圳市发展和改革委员会</w:t>
      </w:r>
    </w:p>
    <w:p w14:paraId="1C8F66ED">
      <w:pPr>
        <w:pStyle w:val="4"/>
        <w:widowControl w:val="0"/>
        <w:spacing w:after="0" w:afterLines="0" w:line="560" w:lineRule="exact"/>
        <w:ind w:firstLine="64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 xml:space="preserve">                     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日</w:t>
      </w:r>
    </w:p>
    <w:p w14:paraId="1BEE3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atLeast"/>
    </w:pPr>
    <w:rPr>
      <w:rFonts w:ascii="等线" w:hAnsi="等线" w:eastAsia="等线" w:cs="Times New Roman"/>
      <w:szCs w:val="22"/>
    </w:rPr>
  </w:style>
  <w:style w:type="paragraph" w:customStyle="1" w:styleId="3">
    <w:name w:val="Body Text 21"/>
    <w:basedOn w:val="4"/>
    <w:qFormat/>
    <w:uiPriority w:val="0"/>
    <w:pPr>
      <w:spacing w:after="120" w:afterLines="0" w:line="480" w:lineRule="auto"/>
    </w:pPr>
    <w:rPr>
      <w:rFonts w:ascii="Arial" w:hAnsi="Arial" w:cs="Times New Roman"/>
    </w:r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2025-05-16T11:08:41Z</dcterms:created>
  <dc:creator>Administrator</dc:creator>
  <cp:lastModifiedBy>WPS_1581317969</cp:lastModifiedBy>
  <dcterms:modified xsi:type="dcterms:W3CDTF">2025-05-16T11:09:16Z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eyJoZGlkIjoiYTZhNGMwNjJjZjEwZTRmMWU3OWJhOGJkMzgyNDU1YjQiLCJ1c2VySWQiOiI4MTY1ODEzMDIifQ==</vt:lpwstr>
  </property>
  <property fmtid="{D5CDD505-2E9C-101B-9397-08002B2CF9AE}" pid="4" name="ICV">
    <vt:lpwstr>31D4AD15A47F4798AB5902328FAB2D21_13</vt:lpwstr>
  </property>
</Properties>
</file>