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D7AFC">
      <w:pPr>
        <w:pStyle w:val="4"/>
        <w:overflowPunct w:val="0"/>
        <w:spacing w:afterLines="0" w:line="600" w:lineRule="exact"/>
        <w:jc w:val="left"/>
        <w:rPr>
          <w:rStyle w:val="6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</w:pPr>
      <w:bookmarkStart w:id="0" w:name="_GoBack"/>
      <w:r>
        <w:rPr>
          <w:rStyle w:val="6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附件1</w:t>
      </w:r>
    </w:p>
    <w:p w14:paraId="3ED5AD5C">
      <w:pPr>
        <w:pStyle w:val="4"/>
        <w:widowControl w:val="0"/>
        <w:spacing w:after="0" w:afterLines="0" w:line="560" w:lineRule="exact"/>
        <w:jc w:val="both"/>
        <w:rPr>
          <w:rStyle w:val="6"/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65B5EDBF">
      <w:pPr>
        <w:pStyle w:val="4"/>
        <w:overflowPunct w:val="0"/>
        <w:spacing w:afterLines="0" w:line="5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2"/>
          <w:sz w:val="44"/>
          <w:szCs w:val="44"/>
          <w:shd w:val="clear" w:color="auto" w:fill="auto"/>
          <w:lang w:val="en-US" w:eastAsia="zh-CN" w:bidi="ar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2"/>
          <w:sz w:val="44"/>
          <w:szCs w:val="44"/>
          <w:shd w:val="clear" w:color="auto" w:fill="auto"/>
          <w:lang w:val="en-US" w:eastAsia="zh-CN" w:bidi="ar"/>
        </w:rPr>
        <w:t>深圳市举报市级政策性粮食购销违法违规</w:t>
      </w:r>
    </w:p>
    <w:p w14:paraId="7E63CF53">
      <w:pPr>
        <w:pStyle w:val="4"/>
        <w:overflowPunct w:val="0"/>
        <w:spacing w:afterLines="0" w:line="5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2"/>
          <w:sz w:val="44"/>
          <w:szCs w:val="44"/>
          <w:shd w:val="clear" w:color="auto" w:fill="auto"/>
          <w:lang w:val="en-US" w:eastAsia="zh-CN" w:bidi="ar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2"/>
          <w:sz w:val="44"/>
          <w:szCs w:val="44"/>
          <w:shd w:val="clear" w:color="auto" w:fill="auto"/>
          <w:lang w:val="en-US" w:eastAsia="zh-CN" w:bidi="ar"/>
        </w:rPr>
        <w:t>行为符合奖励条件告知书</w:t>
      </w:r>
    </w:p>
    <w:bookmarkEnd w:id="0"/>
    <w:p w14:paraId="1ACD9BB9">
      <w:pPr>
        <w:pStyle w:val="4"/>
        <w:widowControl w:val="0"/>
        <w:spacing w:after="0" w:afterLines="0" w:line="560" w:lineRule="exact"/>
        <w:ind w:firstLine="5440" w:firstLineChars="1700"/>
        <w:jc w:val="both"/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single"/>
          <w:shd w:val="clear" w:color="auto" w:fill="auto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编号：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single"/>
          <w:shd w:val="clear" w:color="auto" w:fill="auto"/>
          <w:lang w:val="en-US" w:eastAsia="zh-CN" w:bidi="ar"/>
        </w:rPr>
        <w:t xml:space="preserve">       </w:t>
      </w:r>
    </w:p>
    <w:p w14:paraId="33D98CC6">
      <w:pPr>
        <w:pStyle w:val="4"/>
        <w:widowControl w:val="0"/>
        <w:spacing w:after="0" w:afterLines="0" w:line="560" w:lineRule="exact"/>
        <w:jc w:val="both"/>
        <w:rPr>
          <w:rStyle w:val="6"/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Style w:val="6"/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kern w:val="2"/>
          <w:sz w:val="32"/>
          <w:szCs w:val="32"/>
          <w:u w:val="single"/>
          <w:shd w:val="clear" w:color="auto" w:fill="auto"/>
          <w:lang w:val="en-US" w:eastAsia="zh-CN" w:bidi="ar"/>
        </w:rPr>
        <w:t xml:space="preserve">         </w:t>
      </w:r>
      <w:r>
        <w:rPr>
          <w:rStyle w:val="6"/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t>：</w:t>
      </w:r>
    </w:p>
    <w:p w14:paraId="7E9F6060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Lines="0" w:afterLines="0" w:line="560" w:lineRule="exact"/>
        <w:ind w:firstLine="640" w:firstLineChars="200"/>
        <w:outlineLvl w:val="9"/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t>你于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single"/>
          <w:shd w:val="clear" w:color="auto" w:fill="auto"/>
          <w:lang w:val="en-US" w:eastAsia="zh-CN" w:bidi="ar"/>
        </w:rPr>
        <w:t xml:space="preserve">    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t>年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single"/>
          <w:shd w:val="clear" w:color="auto" w:fill="auto"/>
          <w:lang w:val="en-US" w:eastAsia="zh-CN" w:bidi="ar"/>
        </w:rPr>
        <w:t xml:space="preserve">    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t>月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single"/>
          <w:shd w:val="clear" w:color="auto" w:fill="auto"/>
          <w:lang w:val="en-US" w:eastAsia="zh-CN" w:bidi="ar"/>
        </w:rPr>
        <w:t xml:space="preserve">    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t>日举报的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single"/>
          <w:shd w:val="clear" w:color="auto" w:fill="auto"/>
          <w:lang w:val="en-US" w:eastAsia="zh-CN" w:bidi="ar"/>
        </w:rPr>
        <w:t xml:space="preserve">                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t>一案，经本委立案调查，现已结案。按照《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深圳市市级政策性粮食购销违法违规行为举报奖励实施细则（试行）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t>》及有关规定，本次情形符合举报奖励条件。请你自收到本通知之日起30个工作日内，向本委提交《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深圳市市级政策性粮食购销违法违规行为举报奖励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申请表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t>》，身份证、银行卡的扫描件或复印件。超过期限未提交的，视为主动放弃此权利。</w:t>
      </w:r>
    </w:p>
    <w:p w14:paraId="501D3056">
      <w:pPr>
        <w:pStyle w:val="4"/>
        <w:widowControl w:val="0"/>
        <w:spacing w:after="0" w:afterLines="0" w:line="560" w:lineRule="exact"/>
        <w:ind w:firstLine="640"/>
        <w:jc w:val="both"/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t>联系人：</w:t>
      </w:r>
    </w:p>
    <w:p w14:paraId="7056F354">
      <w:pPr>
        <w:pStyle w:val="4"/>
        <w:widowControl w:val="0"/>
        <w:spacing w:after="0" w:afterLines="0" w:line="560" w:lineRule="exact"/>
        <w:ind w:firstLine="640"/>
        <w:jc w:val="both"/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t>联系电话：</w:t>
      </w:r>
    </w:p>
    <w:p w14:paraId="2CB8BD62">
      <w:pPr>
        <w:pStyle w:val="4"/>
        <w:widowControl w:val="0"/>
        <w:spacing w:after="0" w:afterLines="0" w:line="560" w:lineRule="exact"/>
        <w:ind w:firstLine="640"/>
        <w:jc w:val="both"/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t>联系地址：</w:t>
      </w:r>
    </w:p>
    <w:p w14:paraId="22B27BDD">
      <w:pPr>
        <w:pStyle w:val="4"/>
        <w:widowControl w:val="0"/>
        <w:spacing w:after="0" w:afterLines="0" w:line="560" w:lineRule="exact"/>
        <w:ind w:firstLine="640"/>
        <w:jc w:val="both"/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t>电子邮箱：</w:t>
      </w:r>
    </w:p>
    <w:p w14:paraId="6994C6E5">
      <w:pPr>
        <w:pStyle w:val="4"/>
        <w:widowControl w:val="0"/>
        <w:spacing w:after="0" w:afterLines="0" w:line="560" w:lineRule="exact"/>
        <w:ind w:firstLine="640"/>
        <w:jc w:val="both"/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</w:pPr>
    </w:p>
    <w:p w14:paraId="4FE70F81">
      <w:pPr>
        <w:pStyle w:val="4"/>
        <w:widowControl w:val="0"/>
        <w:spacing w:after="0" w:afterLines="0" w:line="560" w:lineRule="exact"/>
        <w:ind w:firstLine="640"/>
        <w:jc w:val="both"/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t xml:space="preserve">                        深圳市发展和改革委员会</w:t>
      </w:r>
    </w:p>
    <w:p w14:paraId="1C8F66ED">
      <w:pPr>
        <w:pStyle w:val="4"/>
        <w:widowControl w:val="0"/>
        <w:spacing w:after="0" w:afterLines="0" w:line="560" w:lineRule="exact"/>
        <w:ind w:firstLine="640"/>
        <w:jc w:val="both"/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t xml:space="preserve">                         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single"/>
          <w:shd w:val="clear" w:color="auto" w:fill="auto"/>
          <w:lang w:val="en-US" w:eastAsia="zh-CN" w:bidi="ar"/>
        </w:rPr>
        <w:t xml:space="preserve">     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t>年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single"/>
          <w:shd w:val="clear" w:color="auto" w:fill="auto"/>
          <w:lang w:val="en-US" w:eastAsia="zh-CN" w:bidi="ar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t>月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single"/>
          <w:shd w:val="clear" w:color="auto" w:fill="auto"/>
          <w:lang w:val="en-US" w:eastAsia="zh-CN" w:bidi="ar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"/>
        </w:rPr>
        <w:t>日</w:t>
      </w:r>
    </w:p>
    <w:p w14:paraId="1BEE38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E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atLeast"/>
    </w:pPr>
    <w:rPr>
      <w:rFonts w:ascii="等线" w:hAnsi="等线" w:eastAsia="等线" w:cs="Times New Roman"/>
      <w:szCs w:val="22"/>
    </w:rPr>
  </w:style>
  <w:style w:type="paragraph" w:customStyle="1" w:styleId="3">
    <w:name w:val="Body Text 21"/>
    <w:basedOn w:val="4"/>
    <w:qFormat/>
    <w:uiPriority w:val="0"/>
    <w:pPr>
      <w:spacing w:after="120" w:afterLines="0" w:line="480" w:lineRule="auto"/>
    </w:pPr>
    <w:rPr>
      <w:rFonts w:ascii="Arial" w:hAnsi="Arial" w:cs="Times New Roman"/>
    </w:rPr>
  </w:style>
  <w:style w:type="paragraph" w:customStyle="1" w:styleId="4">
    <w:name w:val="正文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2025-05-16T11:08:41Z</dcterms:created>
  <dc:creator>Administrator</dc:creator>
  <cp:lastModifiedBy>WPS_1581317969</cp:lastModifiedBy>
  <dcterms:modified xsi:type="dcterms:W3CDTF">2025-05-16T11:09:16Z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eyJoZGlkIjoiYTZhNGMwNjJjZjEwZTRmMWU3OWJhOGJkMzgyNDU1YjQiLCJ1c2VySWQiOiI4MTY1ODEzMDIifQ==</vt:lpwstr>
  </property>
  <property fmtid="{D5CDD505-2E9C-101B-9397-08002B2CF9AE}" pid="4" name="ICV">
    <vt:lpwstr>31D4AD15A47F4798AB5902328FAB2D21_13</vt:lpwstr>
  </property>
</Properties>
</file>