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jc w:val="center"/>
        <w:rPr>
          <w:rFonts w:ascii="宋体" w:hAnsi="宋体" w:cs="Arial"/>
          <w:b/>
          <w:bCs/>
          <w:sz w:val="32"/>
          <w:szCs w:val="44"/>
        </w:rPr>
      </w:pPr>
      <w:bookmarkStart w:id="0" w:name="_Hlk171428734"/>
      <w:r>
        <w:rPr>
          <w:rFonts w:hint="eastAsia" w:ascii="宋体" w:hAnsi="宋体" w:cs="Arial"/>
          <w:b/>
          <w:bCs/>
          <w:sz w:val="32"/>
          <w:szCs w:val="44"/>
        </w:rPr>
        <w:t>深圳培育多元化工商业储能应用项目谋划预研</w:t>
      </w:r>
    </w:p>
    <w:bookmarkEnd w:id="0"/>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4年7月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bookmarkStart w:id="1" w:name="_Hlk171428812"/>
      <w:r>
        <w:rPr>
          <w:rFonts w:hint="eastAsia" w:ascii="宋体" w:hAnsi="宋体" w:cs="Arial"/>
          <w:b/>
          <w:bCs/>
          <w:sz w:val="44"/>
          <w:szCs w:val="44"/>
        </w:rPr>
        <w:t>深圳培育多元化工商业储能应用项目</w:t>
      </w:r>
    </w:p>
    <w:bookmarkEnd w:id="1"/>
    <w:p>
      <w:pPr>
        <w:adjustRightInd w:val="0"/>
        <w:snapToGrid w:val="0"/>
        <w:jc w:val="center"/>
        <w:rPr>
          <w:rFonts w:ascii="宋体" w:hAnsi="宋体" w:cs="Arial"/>
          <w:b/>
          <w:bCs/>
          <w:sz w:val="44"/>
          <w:szCs w:val="44"/>
        </w:rPr>
      </w:pPr>
      <w:bookmarkStart w:id="2" w:name="_Hlk171428823"/>
      <w:r>
        <w:rPr>
          <w:rFonts w:hint="eastAsia" w:ascii="宋体" w:hAnsi="宋体" w:cs="Arial"/>
          <w:b/>
          <w:bCs/>
          <w:sz w:val="44"/>
          <w:szCs w:val="44"/>
        </w:rPr>
        <w:t>谋划预研</w:t>
      </w:r>
      <w:bookmarkEnd w:id="2"/>
      <w:r>
        <w:rPr>
          <w:rFonts w:hint="eastAsia" w:ascii="宋体" w:hAnsi="宋体" w:cs="Arial"/>
          <w:b/>
          <w:bCs/>
          <w:sz w:val="44"/>
          <w:szCs w:val="44"/>
        </w:rPr>
        <w:t>招标书</w:t>
      </w:r>
    </w:p>
    <w:p>
      <w:pPr>
        <w:spacing w:line="560" w:lineRule="exact"/>
        <w:ind w:firstLine="643" w:firstLineChars="20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（一）项目名称：深圳培育多元化工商业储能应用项目谋划预研。</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w:t>
      </w:r>
      <w:r>
        <w:rPr>
          <w:rFonts w:hint="eastAsia" w:ascii="仿宋_GB2312" w:hAnsi="仿宋" w:eastAsia="仿宋_GB2312" w:cs="仿宋_GB2312"/>
          <w:sz w:val="32"/>
          <w:szCs w:val="32"/>
          <w:lang w:val="en-US" w:eastAsia="zh-CN"/>
        </w:rPr>
        <w:t>6个月内，项目成果提交时间为2024年11月28日前</w:t>
      </w:r>
      <w:r>
        <w:rPr>
          <w:rFonts w:hint="eastAsia" w:ascii="仿宋_GB2312" w:hAnsi="仿宋" w:eastAsia="仿宋_GB2312" w:cs="仿宋_GB2312"/>
          <w:sz w:val="32"/>
          <w:szCs w:val="32"/>
        </w:rPr>
        <w:t>。</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（三）项目预算：预算金额46万元以下。</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二、项目内容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分析国内外发展现状。一是分析美国、欧洲等传统市场电价政策、市场门槛、市场规模；二是结合拉美、东南亚、非洲等新兴市场发展趋势总结市场发展潜力；三是分析我国市场园区级项目的建设情况，结合各地区峰谷价差、补贴政策、用能情况等对我国不同省市分级归纳。</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二）研究园区基本情况。分析生产制造型园区、物流仓储型园区、商办型园区以及综合型园区等不同类型园区用能特点及负荷曲线，总结园区级能源解决方案中储能、光伏、充电桩等不同设施的主要作用及商业模式情况。</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（三）调研深圳多元化工商业储能场景应用情况。选取大工业园区、5G基站、V2G及充电场站、虚拟电厂等深圳特色应用场景，以典型案例为参考，结合商业模式分析和测算，提出深圳市场可培育规模。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（四）探索发展思路。从技术研发、产业配套、商业模式、场景打造四大维度，提出关于以深圳为试点培育打造多元化工商业储能应用场景的思路建议。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三、项目实施要求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项目成果为《深圳培育多元化工商业储能应用项目谋划预研》报告一份并谋划</w:t>
      </w:r>
      <w:r>
        <w:rPr>
          <w:rFonts w:hint="eastAsia" w:ascii="Times New Roman" w:hAnsi="Times New Roman" w:eastAsia="仿宋_GB2312"/>
          <w:sz w:val="32"/>
          <w:szCs w:val="24"/>
          <w:lang w:eastAsia="zh-CN"/>
        </w:rPr>
        <w:t>形成深圳市园区级储能应用项目清单</w:t>
      </w: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w:t>
      </w:r>
      <w:r>
        <w:rPr>
          <w:rFonts w:hint="eastAsia" w:ascii="Times New Roman" w:hAnsi="Times New Roman" w:eastAsia="仿宋_GB2312"/>
          <w:sz w:val="32"/>
          <w:szCs w:val="24"/>
          <w:lang w:eastAsia="zh-CN"/>
        </w:rPr>
        <w:t>、典型项目和</w:t>
      </w:r>
      <w:r>
        <w:rPr>
          <w:rFonts w:hint="eastAsia" w:ascii="Times New Roman" w:hAnsi="Times New Roman" w:eastAsia="仿宋_GB2312"/>
          <w:sz w:val="32"/>
          <w:szCs w:val="24"/>
        </w:rPr>
        <w:t>主要结论。</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五、投标资格要求</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六、投标时间、方式及联系电话</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时间：2024年</w:t>
      </w:r>
      <w:r>
        <w:rPr>
          <w:rFonts w:hint="eastAsia" w:ascii="仿宋_GB2312" w:hAnsi="仿宋_GB2312" w:eastAsia="仿宋_GB2312" w:cs="仿宋_GB2312"/>
          <w:sz w:val="32"/>
          <w:szCs w:val="24"/>
          <w:lang w:val="en-US" w:eastAsia="zh-CN"/>
        </w:rPr>
        <w:t>7</w:t>
      </w:r>
      <w:bookmarkStart w:id="3" w:name="_GoBack"/>
      <w:bookmarkEnd w:id="3"/>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24</w:t>
      </w:r>
      <w:r>
        <w:rPr>
          <w:rFonts w:hint="eastAsia" w:ascii="仿宋_GB2312" w:hAnsi="仿宋_GB2312" w:eastAsia="仿宋_GB2312" w:cs="仿宋_GB2312"/>
          <w:sz w:val="32"/>
          <w:szCs w:val="24"/>
        </w:rPr>
        <w:t>日至2024年</w:t>
      </w:r>
      <w:r>
        <w:rPr>
          <w:rFonts w:hint="eastAsia" w:ascii="仿宋_GB2312" w:hAnsi="仿宋_GB2312" w:eastAsia="仿宋_GB2312" w:cs="仿宋_GB2312"/>
          <w:sz w:val="32"/>
          <w:szCs w:val="24"/>
          <w:lang w:val="en-US" w:eastAsia="zh-CN"/>
        </w:rPr>
        <w:t>8</w:t>
      </w:r>
      <w:r>
        <w:rPr>
          <w:rFonts w:hint="eastAsia" w:ascii="仿宋_GB2312" w:hAnsi="仿宋_GB2312" w:eastAsia="仿宋_GB2312" w:cs="仿宋_GB2312"/>
          <w:sz w:val="32"/>
          <w:szCs w:val="24"/>
        </w:rPr>
        <w:t>月</w:t>
      </w:r>
      <w:r>
        <w:rPr>
          <w:rFonts w:hint="eastAsia" w:ascii="仿宋_GB2312" w:hAnsi="仿宋_GB2312" w:eastAsia="仿宋_GB2312" w:cs="仿宋_GB2312"/>
          <w:sz w:val="32"/>
          <w:szCs w:val="24"/>
          <w:lang w:val="en-US" w:eastAsia="zh-CN"/>
        </w:rPr>
        <w:t>7</w:t>
      </w:r>
      <w:r>
        <w:rPr>
          <w:rFonts w:hint="eastAsia" w:ascii="仿宋_GB2312" w:hAnsi="仿宋_GB2312" w:eastAsia="仿宋_GB2312" w:cs="仿宋_GB2312"/>
          <w:sz w:val="32"/>
          <w:szCs w:val="24"/>
        </w:rPr>
        <w:t>日，每日上午9:00-12:00，下午2:00-</w:t>
      </w: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45</w:t>
      </w:r>
      <w:r>
        <w:rPr>
          <w:rFonts w:hint="eastAsia" w:ascii="仿宋_GB2312" w:hAnsi="仿宋_GB2312" w:eastAsia="仿宋_GB2312" w:cs="仿宋_GB2312"/>
          <w:sz w:val="32"/>
          <w:szCs w:val="24"/>
        </w:rPr>
        <w:t>（节假日除外）。逾期未投标将不再受理</w:t>
      </w:r>
      <w:r>
        <w:rPr>
          <w:rFonts w:ascii="Times New Roman" w:hAnsi="Times New Roman" w:eastAsia="仿宋_GB2312"/>
          <w:sz w:val="32"/>
          <w:szCs w:val="24"/>
        </w:rPr>
        <w:t>。</w:t>
      </w:r>
    </w:p>
    <w:p>
      <w:pPr>
        <w:spacing w:line="560" w:lineRule="exact"/>
        <w:ind w:firstLine="640" w:firstLineChars="200"/>
        <w:rPr>
          <w:rFonts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（三）联系电话：88125842（收件咨询）88121178（业务咨询）</w:t>
      </w:r>
      <w:r>
        <w:rPr>
          <w:rFonts w:hint="eastAsia" w:ascii="仿宋_GB2312" w:hAnsi="仿宋_GB2312" w:eastAsia="仿宋_GB2312" w:cs="仿宋_GB2312"/>
          <w:sz w:val="32"/>
          <w:szCs w:val="24"/>
        </w:rPr>
        <w:t>。</w:t>
      </w:r>
    </w:p>
    <w:p>
      <w:pPr>
        <w:adjustRightInd w:val="0"/>
        <w:snapToGrid w:val="0"/>
        <w:spacing w:line="560" w:lineRule="exact"/>
        <w:ind w:firstLine="640" w:firstLineChars="200"/>
        <w:outlineLvl w:val="0"/>
        <w:rPr>
          <w:rFonts w:ascii="黑体" w:hAnsi="黑体" w:eastAsia="黑体"/>
          <w:sz w:val="32"/>
          <w:szCs w:val="32"/>
        </w:rPr>
      </w:pPr>
      <w:r>
        <w:rPr>
          <w:rFonts w:ascii="黑体" w:hAnsi="黑体" w:eastAsia="黑体"/>
          <w:sz w:val="32"/>
          <w:szCs w:val="32"/>
        </w:rPr>
        <w:t>七</w:t>
      </w:r>
      <w:r>
        <w:rPr>
          <w:rFonts w:hint="eastAsia" w:ascii="黑体" w:hAnsi="黑体" w:eastAsia="黑体"/>
          <w:sz w:val="32"/>
          <w:szCs w:val="32"/>
        </w:rPr>
        <w:t>、投标文件递交内容</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（二）法定代表人证明书及授权委托书（原件加盖公章）。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（三）法定代表人及受委托人身份证复印件（复印件加盖公章）。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（四）项目方案及报价单（原件加盖公章）。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（五）投标人相关领域</w:t>
      </w:r>
      <w:r>
        <w:rPr>
          <w:rFonts w:ascii="仿宋_GB2312" w:hAnsi="Times New Roman" w:eastAsia="仿宋_GB2312"/>
          <w:bCs/>
          <w:sz w:val="32"/>
          <w:szCs w:val="32"/>
        </w:rPr>
        <w:t>/项目经验证明材料（复印件加盖公章）。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（六）投标人无重大违法记录声明函（原件加盖公章，格式自拟）。</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（七）投标及履约承诺函原件（格式见附件）。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（八）住所地不在深圳的投标人应提供营业场所证明原件。</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（九）投标人认为有必要提供的其它材料。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投标文件一式三份，整套材料密封并加盖骑缝章，封面注明投标人的名称、地址、联系人及手机号码。</w:t>
      </w:r>
    </w:p>
    <w:p>
      <w:pPr>
        <w:adjustRightInd w:val="0"/>
        <w:snapToGrid w:val="0"/>
        <w:spacing w:line="560" w:lineRule="exact"/>
        <w:ind w:firstLine="640" w:firstLineChars="200"/>
        <w:outlineLvl w:val="0"/>
        <w:rPr>
          <w:rFonts w:ascii="黑体" w:hAnsi="黑体" w:eastAsia="黑体"/>
          <w:sz w:val="32"/>
          <w:szCs w:val="32"/>
        </w:rPr>
      </w:pPr>
      <w:r>
        <w:rPr>
          <w:rFonts w:ascii="黑体" w:hAnsi="黑体" w:eastAsia="黑体"/>
          <w:sz w:val="32"/>
          <w:szCs w:val="32"/>
        </w:rPr>
        <w:t>八</w:t>
      </w:r>
      <w:r>
        <w:rPr>
          <w:rFonts w:hint="eastAsia" w:ascii="黑体" w:hAnsi="黑体" w:eastAsia="黑体"/>
          <w:sz w:val="32"/>
          <w:szCs w:val="32"/>
        </w:rPr>
        <w:t>、重要提示</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投标单位有下列情况之一的，其投标将被拒绝或作无效投标处理：</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（一）未在规定时间内将投标文件送达规定地点的。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（二）投标人不具备投标资格要求，或未提交相应资格证明材料。</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（三）投标文件未按规定密封、签字、盖章。</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（四）投标文件无法定代表人签字或无法定代表人有效授权委托的。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（五）分项报价或投标总价高于预算金额（最高投标限价）的。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（六）同一项目出现两个及以上报价，且按规定无法确定哪个是有效报价。</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（八）所投服务在质量、技术、方案等方面没有实质性满足招标文件要求。</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（九）法律、法规规定的其他情形。</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九、评标方法</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7"/>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投标人承担的研究</w:t>
            </w:r>
            <w:r>
              <w:rPr>
                <w:rFonts w:hint="eastAsia" w:ascii="宋体" w:hAnsi="宋体" w:cs="宋体"/>
                <w:kern w:val="0"/>
                <w:sz w:val="22"/>
                <w:szCs w:val="24"/>
                <w:lang w:eastAsia="zh-CN"/>
              </w:rPr>
              <w:t>项目</w:t>
            </w:r>
            <w:r>
              <w:rPr>
                <w:rFonts w:hint="eastAsia" w:ascii="宋体" w:hAnsi="宋体" w:cs="宋体"/>
                <w:kern w:val="0"/>
                <w:sz w:val="22"/>
                <w:szCs w:val="24"/>
              </w:rPr>
              <w:t>，获得市级及以上级别的奖励，或作为市级及以上级别政策文件进行公开发布的，每提供1个得50%，最高得分不超过100%。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w:t>
            </w:r>
            <w:r>
              <w:rPr>
                <w:rFonts w:hint="eastAsia" w:ascii="宋体" w:hAnsi="宋体" w:cs="宋体"/>
                <w:kern w:val="0"/>
                <w:sz w:val="22"/>
                <w:szCs w:val="24"/>
                <w:lang w:eastAsia="zh-CN"/>
              </w:rPr>
              <w:t>研究项目</w:t>
            </w:r>
            <w:r>
              <w:rPr>
                <w:rFonts w:hint="eastAsia" w:ascii="宋体" w:hAnsi="宋体" w:cs="宋体"/>
                <w:kern w:val="0"/>
                <w:sz w:val="22"/>
                <w:szCs w:val="24"/>
              </w:rPr>
              <w:t>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3"/>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bCs/>
                <w:sz w:val="22"/>
                <w:szCs w:val="24"/>
                <w:lang w:eastAsia="zh-CN"/>
              </w:rPr>
              <w:t>，</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8E53F0"/>
    <w:rsid w:val="00081EB9"/>
    <w:rsid w:val="0011777D"/>
    <w:rsid w:val="00151387"/>
    <w:rsid w:val="0015592F"/>
    <w:rsid w:val="001C7A19"/>
    <w:rsid w:val="002103AB"/>
    <w:rsid w:val="002354B8"/>
    <w:rsid w:val="002403DD"/>
    <w:rsid w:val="002806D7"/>
    <w:rsid w:val="0030373A"/>
    <w:rsid w:val="00320042"/>
    <w:rsid w:val="00336AEE"/>
    <w:rsid w:val="00354561"/>
    <w:rsid w:val="003C38A6"/>
    <w:rsid w:val="0043102C"/>
    <w:rsid w:val="00447C19"/>
    <w:rsid w:val="004950CC"/>
    <w:rsid w:val="004C0FF1"/>
    <w:rsid w:val="004C31F2"/>
    <w:rsid w:val="00637B11"/>
    <w:rsid w:val="00643EFA"/>
    <w:rsid w:val="00693491"/>
    <w:rsid w:val="006A1172"/>
    <w:rsid w:val="006C0132"/>
    <w:rsid w:val="006D27D0"/>
    <w:rsid w:val="00867299"/>
    <w:rsid w:val="0088469D"/>
    <w:rsid w:val="008E53F0"/>
    <w:rsid w:val="008F4EDE"/>
    <w:rsid w:val="00903639"/>
    <w:rsid w:val="0094026D"/>
    <w:rsid w:val="0096075D"/>
    <w:rsid w:val="009925CE"/>
    <w:rsid w:val="009A10A7"/>
    <w:rsid w:val="009A1DBC"/>
    <w:rsid w:val="009B38B2"/>
    <w:rsid w:val="00A26279"/>
    <w:rsid w:val="00A5078C"/>
    <w:rsid w:val="00A6216E"/>
    <w:rsid w:val="00A728E3"/>
    <w:rsid w:val="00AE31F4"/>
    <w:rsid w:val="00B007DB"/>
    <w:rsid w:val="00B616F2"/>
    <w:rsid w:val="00B65678"/>
    <w:rsid w:val="00B70FCC"/>
    <w:rsid w:val="00BB2F91"/>
    <w:rsid w:val="00C46869"/>
    <w:rsid w:val="00D06B1E"/>
    <w:rsid w:val="00D07903"/>
    <w:rsid w:val="00D70493"/>
    <w:rsid w:val="00D871A1"/>
    <w:rsid w:val="00D94445"/>
    <w:rsid w:val="00D96F92"/>
    <w:rsid w:val="00DB0D01"/>
    <w:rsid w:val="00EC5E78"/>
    <w:rsid w:val="00EE22E1"/>
    <w:rsid w:val="00F15C1C"/>
    <w:rsid w:val="00F40B4D"/>
    <w:rsid w:val="02933886"/>
    <w:rsid w:val="2FBFA70E"/>
    <w:rsid w:val="33F3E203"/>
    <w:rsid w:val="3F617369"/>
    <w:rsid w:val="445D7F43"/>
    <w:rsid w:val="63EFAEB1"/>
    <w:rsid w:val="6ABFBA44"/>
    <w:rsid w:val="6FFE7E7D"/>
    <w:rsid w:val="721D003E"/>
    <w:rsid w:val="75FFCE61"/>
    <w:rsid w:val="7B6E4BEF"/>
    <w:rsid w:val="7DBFD744"/>
    <w:rsid w:val="7F7B2E89"/>
    <w:rsid w:val="D7ED3D2B"/>
    <w:rsid w:val="DF76CBAF"/>
    <w:rsid w:val="E3FD4D29"/>
    <w:rsid w:val="EF6F45B7"/>
    <w:rsid w:val="EFDFC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link w:val="11"/>
    <w:autoRedefine/>
    <w:unhideWhenUsed/>
    <w:qFormat/>
    <w:uiPriority w:val="0"/>
    <w:pPr>
      <w:keepNext/>
      <w:keepLines/>
      <w:spacing w:before="260" w:after="260" w:line="416" w:lineRule="auto"/>
      <w:outlineLvl w:val="2"/>
    </w:pPr>
    <w:rPr>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footer"/>
    <w:basedOn w:val="1"/>
    <w:link w:val="10"/>
    <w:autoRedefine/>
    <w:unhideWhenUsed/>
    <w:qFormat/>
    <w:uiPriority w:val="0"/>
    <w:pPr>
      <w:tabs>
        <w:tab w:val="center" w:pos="4153"/>
        <w:tab w:val="right" w:pos="8306"/>
      </w:tabs>
      <w:snapToGrid w:val="0"/>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字符"/>
    <w:basedOn w:val="8"/>
    <w:link w:val="5"/>
    <w:autoRedefine/>
    <w:qFormat/>
    <w:uiPriority w:val="99"/>
    <w:rPr>
      <w:rFonts w:ascii="仿宋_GB2312" w:eastAsia="仿宋_GB2312"/>
      <w:sz w:val="18"/>
      <w:szCs w:val="18"/>
    </w:rPr>
  </w:style>
  <w:style w:type="character" w:customStyle="1" w:styleId="10">
    <w:name w:val="页脚 字符"/>
    <w:basedOn w:val="8"/>
    <w:link w:val="4"/>
    <w:autoRedefine/>
    <w:qFormat/>
    <w:uiPriority w:val="0"/>
    <w:rPr>
      <w:rFonts w:ascii="仿宋_GB2312" w:eastAsia="仿宋_GB2312"/>
      <w:sz w:val="18"/>
      <w:szCs w:val="18"/>
    </w:rPr>
  </w:style>
  <w:style w:type="character" w:customStyle="1" w:styleId="11">
    <w:name w:val="标题 3 字符"/>
    <w:basedOn w:val="8"/>
    <w:link w:val="2"/>
    <w:autoRedefine/>
    <w:qFormat/>
    <w:uiPriority w:val="0"/>
    <w:rPr>
      <w:rFonts w:ascii="Calibri" w:hAnsi="Calibri" w:eastAsia="宋体" w:cs="Times New Roman"/>
      <w:b/>
      <w:bCs/>
      <w:sz w:val="32"/>
      <w:szCs w:val="32"/>
    </w:rPr>
  </w:style>
  <w:style w:type="paragraph" w:customStyle="1" w:styleId="12">
    <w:name w:val="Revision"/>
    <w:autoRedefine/>
    <w:hidden/>
    <w:semiHidden/>
    <w:qFormat/>
    <w:uiPriority w:val="99"/>
    <w:rPr>
      <w:rFonts w:ascii="Calibri" w:hAnsi="Calibri" w:eastAsia="宋体" w:cs="Times New Roman"/>
      <w:kern w:val="2"/>
      <w:sz w:val="21"/>
      <w:szCs w:val="21"/>
      <w:lang w:val="en-US" w:eastAsia="zh-CN" w:bidi="ar-SA"/>
    </w:rPr>
  </w:style>
  <w:style w:type="paragraph" w:customStyle="1" w:styleId="13">
    <w:name w:val="p"/>
    <w:basedOn w:val="1"/>
    <w:autoRedefine/>
    <w:qFormat/>
    <w:uiPriority w:val="0"/>
    <w:pPr>
      <w:pBdr>
        <w:top w:val="none" w:color="auto" w:sz="0" w:space="0"/>
        <w:left w:val="none" w:color="auto" w:sz="0" w:space="0"/>
        <w:bottom w:val="none" w:color="auto" w:sz="0" w:space="0"/>
        <w:right w:val="none" w:color="auto" w:sz="0" w:space="0"/>
      </w:pBdr>
      <w:spacing w:line="390" w:lineRule="atLeast"/>
      <w:ind w:firstLine="420"/>
    </w:pPr>
    <w:rPr>
      <w:kern w:val="0"/>
      <w:sz w:val="24"/>
      <w:lang w:val="en-US" w:eastAsia="zh-CN" w:bidi="ar"/>
    </w:rPr>
  </w:style>
  <w:style w:type="character" w:customStyle="1" w:styleId="14">
    <w:name w:val="biao_contentlink"/>
    <w:basedOn w:val="8"/>
    <w:autoRedefine/>
    <w:qFormat/>
    <w:uiPriority w:val="0"/>
    <w:rPr>
      <w:color w:val="232323"/>
      <w:sz w:val="32"/>
      <w:szCs w:val="32"/>
    </w:rPr>
  </w:style>
  <w:style w:type="character" w:customStyle="1" w:styleId="15">
    <w:name w:val="span_sect2Title"/>
    <w:basedOn w:val="8"/>
    <w:autoRedefine/>
    <w:qFormat/>
    <w:uiPriority w:val="0"/>
    <w:rPr>
      <w:b/>
      <w:bCs/>
    </w:rPr>
  </w:style>
  <w:style w:type="character" w:customStyle="1" w:styleId="16">
    <w:name w:val="any"/>
    <w:basedOn w:val="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3866</Words>
  <Characters>4016</Characters>
  <Lines>124</Lines>
  <Paragraphs>57</Paragraphs>
  <TotalTime>986</TotalTime>
  <ScaleCrop>false</ScaleCrop>
  <LinksUpToDate>false</LinksUpToDate>
  <CharactersWithSpaces>4033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2024-07-12T06:49:00Z</dcterms:created>
  <dc:creator>天浩 沈</dc:creator>
  <cp:lastModifiedBy>小陈</cp:lastModifiedBy>
  <dcterms:modified xsi:type="dcterms:W3CDTF">2024-07-24T08:47:16Z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F86B8E45D4BD40D8A28C5728FA55BEB9_13</vt:lpwstr>
  </property>
</Properties>
</file>