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深圳市202</w:t>
      </w:r>
      <w:r>
        <w:rPr>
          <w:rFonts w:ascii="宋体" w:hAnsi="宋体"/>
          <w:b/>
          <w:sz w:val="52"/>
          <w:szCs w:val="52"/>
        </w:rPr>
        <w:t>1</w:t>
      </w:r>
      <w:r>
        <w:rPr>
          <w:rFonts w:hint="eastAsia" w:ascii="宋体" w:hAnsi="宋体"/>
          <w:b/>
          <w:sz w:val="52"/>
          <w:szCs w:val="52"/>
        </w:rPr>
        <w:t>年战略性新兴产业发展</w:t>
      </w:r>
    </w:p>
    <w:p>
      <w:pPr>
        <w:jc w:val="center"/>
        <w:rPr>
          <w:rFonts w:ascii="宋体" w:hAnsi="宋体"/>
          <w:b/>
          <w:sz w:val="52"/>
          <w:szCs w:val="52"/>
        </w:rPr>
      </w:pPr>
      <w:r>
        <w:rPr>
          <w:rFonts w:hint="eastAsia" w:ascii="宋体" w:hAnsi="宋体"/>
          <w:b/>
          <w:sz w:val="52"/>
          <w:szCs w:val="52"/>
        </w:rPr>
        <w:t>扶持计划第一批项目申报指南</w:t>
      </w:r>
    </w:p>
    <w:p>
      <w:pPr>
        <w:rPr>
          <w:rFonts w:ascii="仿宋_GB2312" w:hAnsi="宋体" w:eastAsia="仿宋_GB2312"/>
          <w:b/>
          <w:sz w:val="32"/>
          <w:szCs w:val="32"/>
        </w:rPr>
      </w:pPr>
      <w:r>
        <w:rPr>
          <w:rFonts w:ascii="宋体" w:hAnsi="宋体"/>
          <w:b/>
          <w:sz w:val="52"/>
          <w:szCs w:val="52"/>
        </w:rPr>
        <w:br w:type="page"/>
      </w:r>
    </w:p>
    <w:p>
      <w:pPr>
        <w:jc w:val="center"/>
        <w:rPr>
          <w:rFonts w:ascii="宋体" w:hAnsi="宋体"/>
          <w:b/>
          <w:sz w:val="44"/>
          <w:szCs w:val="44"/>
        </w:rPr>
      </w:pPr>
      <w:r>
        <w:rPr>
          <w:rFonts w:hint="eastAsia" w:ascii="宋体" w:hAnsi="宋体"/>
          <w:b/>
          <w:sz w:val="44"/>
          <w:szCs w:val="44"/>
        </w:rPr>
        <w:t>目  录</w:t>
      </w:r>
    </w:p>
    <w:p>
      <w:pPr>
        <w:jc w:val="center"/>
        <w:rPr>
          <w:rFonts w:ascii="宋体" w:hAnsi="宋体"/>
          <w:b/>
          <w:sz w:val="44"/>
          <w:szCs w:val="44"/>
        </w:rPr>
      </w:pP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TOC \o "1-1" \h \z \u </w:instrText>
      </w:r>
      <w:r>
        <w:rPr>
          <w:rFonts w:ascii="黑体" w:hAnsi="黑体" w:eastAsia="黑体"/>
          <w:szCs w:val="36"/>
        </w:rPr>
        <w:fldChar w:fldCharType="separate"/>
      </w:r>
      <w:r>
        <w:rPr>
          <w:rFonts w:ascii="黑体" w:hAnsi="黑体" w:eastAsia="黑体"/>
          <w:szCs w:val="36"/>
        </w:rPr>
        <w:fldChar w:fldCharType="begin"/>
      </w:r>
      <w:r>
        <w:rPr>
          <w:rFonts w:ascii="黑体" w:hAnsi="黑体" w:eastAsia="黑体"/>
          <w:szCs w:val="36"/>
        </w:rPr>
        <w:instrText xml:space="preserve"> HYPERLINK \l _Toc25058 </w:instrText>
      </w:r>
      <w:r>
        <w:rPr>
          <w:rFonts w:ascii="黑体" w:hAnsi="黑体" w:eastAsia="黑体"/>
          <w:szCs w:val="36"/>
        </w:rPr>
        <w:fldChar w:fldCharType="separate"/>
      </w:r>
      <w:r>
        <w:rPr>
          <w:rFonts w:hint="eastAsia" w:ascii="黑体" w:hAnsi="黑体" w:eastAsia="黑体"/>
          <w:szCs w:val="36"/>
        </w:rPr>
        <w:t>一、重点支持领域</w:t>
      </w:r>
      <w:r>
        <w:rPr>
          <w:rFonts w:hint="eastAsia" w:ascii="黑体" w:hAnsi="黑体" w:eastAsia="黑体"/>
          <w:szCs w:val="36"/>
          <w:lang w:val="en-US" w:eastAsia="zh-CN"/>
        </w:rPr>
        <w:t xml:space="preserve"> </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_Toc25058 </w:instrText>
      </w:r>
      <w:r>
        <w:rPr>
          <w:rFonts w:ascii="黑体" w:hAnsi="黑体" w:eastAsia="黑体"/>
          <w:szCs w:val="36"/>
        </w:rPr>
        <w:fldChar w:fldCharType="separate"/>
      </w:r>
      <w:r>
        <w:rPr>
          <w:rFonts w:ascii="黑体" w:hAnsi="黑体" w:eastAsia="黑体"/>
          <w:szCs w:val="36"/>
        </w:rPr>
        <w:t>5</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_Toc30243 </w:instrText>
      </w:r>
      <w:r>
        <w:rPr>
          <w:rFonts w:ascii="黑体" w:hAnsi="黑体" w:eastAsia="黑体"/>
          <w:szCs w:val="36"/>
        </w:rPr>
        <w:fldChar w:fldCharType="separate"/>
      </w:r>
      <w:r>
        <w:rPr>
          <w:rFonts w:hint="eastAsia" w:ascii="黑体" w:hAnsi="黑体" w:eastAsia="黑体"/>
          <w:szCs w:val="36"/>
        </w:rPr>
        <w:t>二、市级工程研究中心扶持计划</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_Toc30243 </w:instrText>
      </w:r>
      <w:r>
        <w:rPr>
          <w:rFonts w:ascii="黑体" w:hAnsi="黑体" w:eastAsia="黑体"/>
          <w:szCs w:val="36"/>
        </w:rPr>
        <w:fldChar w:fldCharType="separate"/>
      </w:r>
      <w:r>
        <w:rPr>
          <w:rFonts w:ascii="黑体" w:hAnsi="黑体" w:eastAsia="黑体"/>
          <w:szCs w:val="36"/>
        </w:rPr>
        <w:t>11</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_Toc16326 </w:instrText>
      </w:r>
      <w:r>
        <w:rPr>
          <w:rFonts w:ascii="黑体" w:hAnsi="黑体" w:eastAsia="黑体"/>
          <w:szCs w:val="36"/>
        </w:rPr>
        <w:fldChar w:fldCharType="separate"/>
      </w:r>
      <w:r>
        <w:rPr>
          <w:rFonts w:hint="eastAsia" w:ascii="黑体" w:hAnsi="黑体" w:eastAsia="黑体"/>
          <w:szCs w:val="36"/>
        </w:rPr>
        <w:t>三、高技术产业化事后补助扶持计划</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_Toc16326 </w:instrText>
      </w:r>
      <w:r>
        <w:rPr>
          <w:rFonts w:ascii="黑体" w:hAnsi="黑体" w:eastAsia="黑体"/>
          <w:szCs w:val="36"/>
        </w:rPr>
        <w:fldChar w:fldCharType="separate"/>
      </w:r>
      <w:r>
        <w:rPr>
          <w:rFonts w:ascii="黑体" w:hAnsi="黑体" w:eastAsia="黑体"/>
          <w:szCs w:val="36"/>
        </w:rPr>
        <w:t>19</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_Toc6170 </w:instrText>
      </w:r>
      <w:r>
        <w:rPr>
          <w:rFonts w:ascii="黑体" w:hAnsi="黑体" w:eastAsia="黑体"/>
          <w:szCs w:val="36"/>
        </w:rPr>
        <w:fldChar w:fldCharType="separate"/>
      </w:r>
      <w:r>
        <w:rPr>
          <w:rFonts w:hint="eastAsia" w:ascii="黑体" w:hAnsi="黑体" w:eastAsia="黑体"/>
          <w:szCs w:val="36"/>
        </w:rPr>
        <w:t>附件1</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_Toc6170 </w:instrText>
      </w:r>
      <w:r>
        <w:rPr>
          <w:rFonts w:ascii="黑体" w:hAnsi="黑体" w:eastAsia="黑体"/>
          <w:szCs w:val="36"/>
        </w:rPr>
        <w:fldChar w:fldCharType="separate"/>
      </w:r>
      <w:r>
        <w:rPr>
          <w:rFonts w:ascii="黑体" w:hAnsi="黑体" w:eastAsia="黑体"/>
          <w:szCs w:val="36"/>
        </w:rPr>
        <w:t>26</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_Toc14237 </w:instrText>
      </w:r>
      <w:r>
        <w:rPr>
          <w:rFonts w:ascii="黑体" w:hAnsi="黑体" w:eastAsia="黑体"/>
          <w:szCs w:val="36"/>
        </w:rPr>
        <w:fldChar w:fldCharType="separate"/>
      </w:r>
      <w:r>
        <w:rPr>
          <w:rFonts w:hint="eastAsia" w:ascii="黑体" w:hAnsi="黑体" w:eastAsia="黑体"/>
          <w:szCs w:val="36"/>
        </w:rPr>
        <w:t>附件2</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_Toc14237 </w:instrText>
      </w:r>
      <w:r>
        <w:rPr>
          <w:rFonts w:ascii="黑体" w:hAnsi="黑体" w:eastAsia="黑体"/>
          <w:szCs w:val="36"/>
        </w:rPr>
        <w:fldChar w:fldCharType="separate"/>
      </w:r>
      <w:r>
        <w:rPr>
          <w:rFonts w:ascii="黑体" w:hAnsi="黑体" w:eastAsia="黑体"/>
          <w:szCs w:val="36"/>
        </w:rPr>
        <w:t>27</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_Toc2866 </w:instrText>
      </w:r>
      <w:r>
        <w:rPr>
          <w:rFonts w:ascii="黑体" w:hAnsi="黑体" w:eastAsia="黑体"/>
          <w:szCs w:val="36"/>
        </w:rPr>
        <w:fldChar w:fldCharType="separate"/>
      </w:r>
      <w:r>
        <w:rPr>
          <w:rFonts w:hint="eastAsia" w:ascii="黑体" w:hAnsi="黑体" w:eastAsia="黑体"/>
          <w:szCs w:val="36"/>
        </w:rPr>
        <w:t>附件3</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_Toc2866 </w:instrText>
      </w:r>
      <w:r>
        <w:rPr>
          <w:rFonts w:ascii="黑体" w:hAnsi="黑体" w:eastAsia="黑体"/>
          <w:szCs w:val="36"/>
        </w:rPr>
        <w:fldChar w:fldCharType="separate"/>
      </w:r>
      <w:r>
        <w:rPr>
          <w:rFonts w:ascii="黑体" w:hAnsi="黑体" w:eastAsia="黑体"/>
          <w:szCs w:val="36"/>
        </w:rPr>
        <w:t>28</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_Toc6472 </w:instrText>
      </w:r>
      <w:r>
        <w:rPr>
          <w:rFonts w:ascii="黑体" w:hAnsi="黑体" w:eastAsia="黑体"/>
          <w:szCs w:val="36"/>
        </w:rPr>
        <w:fldChar w:fldCharType="separate"/>
      </w:r>
      <w:r>
        <w:rPr>
          <w:rFonts w:hint="eastAsia" w:ascii="黑体" w:hAnsi="黑体" w:eastAsia="黑体"/>
          <w:szCs w:val="36"/>
        </w:rPr>
        <w:t>附件4</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_Toc6472 </w:instrText>
      </w:r>
      <w:r>
        <w:rPr>
          <w:rFonts w:ascii="黑体" w:hAnsi="黑体" w:eastAsia="黑体"/>
          <w:szCs w:val="36"/>
        </w:rPr>
        <w:fldChar w:fldCharType="separate"/>
      </w:r>
      <w:r>
        <w:rPr>
          <w:rFonts w:ascii="黑体" w:hAnsi="黑体" w:eastAsia="黑体"/>
          <w:szCs w:val="36"/>
        </w:rPr>
        <w:t>32</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_Toc14067 </w:instrText>
      </w:r>
      <w:r>
        <w:rPr>
          <w:rFonts w:ascii="黑体" w:hAnsi="黑体" w:eastAsia="黑体"/>
          <w:szCs w:val="36"/>
        </w:rPr>
        <w:fldChar w:fldCharType="separate"/>
      </w:r>
      <w:r>
        <w:rPr>
          <w:rFonts w:hint="eastAsia" w:ascii="黑体" w:hAnsi="黑体" w:eastAsia="黑体"/>
          <w:szCs w:val="36"/>
        </w:rPr>
        <w:t>附件5</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_Toc14067 </w:instrText>
      </w:r>
      <w:r>
        <w:rPr>
          <w:rFonts w:ascii="黑体" w:hAnsi="黑体" w:eastAsia="黑体"/>
          <w:szCs w:val="36"/>
        </w:rPr>
        <w:fldChar w:fldCharType="separate"/>
      </w:r>
      <w:r>
        <w:rPr>
          <w:rFonts w:ascii="黑体" w:hAnsi="黑体" w:eastAsia="黑体"/>
          <w:szCs w:val="36"/>
        </w:rPr>
        <w:t>33</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pPr>
      <w:r>
        <w:rPr>
          <w:rFonts w:ascii="黑体" w:hAnsi="黑体" w:eastAsia="黑体"/>
          <w:szCs w:val="36"/>
        </w:rPr>
        <w:fldChar w:fldCharType="begin"/>
      </w:r>
      <w:r>
        <w:rPr>
          <w:rFonts w:ascii="黑体" w:hAnsi="黑体" w:eastAsia="黑体"/>
          <w:szCs w:val="36"/>
        </w:rPr>
        <w:instrText xml:space="preserve"> HYPERLINK \l _Toc7895 </w:instrText>
      </w:r>
      <w:r>
        <w:rPr>
          <w:rFonts w:ascii="黑体" w:hAnsi="黑体" w:eastAsia="黑体"/>
          <w:szCs w:val="36"/>
        </w:rPr>
        <w:fldChar w:fldCharType="separate"/>
      </w:r>
      <w:r>
        <w:rPr>
          <w:rFonts w:hint="eastAsia" w:ascii="黑体" w:hAnsi="黑体" w:eastAsia="黑体"/>
          <w:szCs w:val="36"/>
        </w:rPr>
        <w:t>附件</w:t>
      </w:r>
      <w:r>
        <w:rPr>
          <w:rFonts w:ascii="黑体" w:hAnsi="黑体" w:eastAsia="黑体"/>
          <w:szCs w:val="36"/>
        </w:rPr>
        <w:t>6</w:t>
      </w:r>
      <w:r>
        <w:rPr>
          <w:rFonts w:ascii="黑体" w:hAnsi="黑体" w:eastAsia="黑体"/>
          <w:szCs w:val="36"/>
        </w:rPr>
        <w:tab/>
      </w:r>
      <w:r>
        <w:rPr>
          <w:rFonts w:ascii="黑体" w:hAnsi="黑体" w:eastAsia="黑体"/>
          <w:szCs w:val="36"/>
        </w:rPr>
        <w:fldChar w:fldCharType="begin"/>
      </w:r>
      <w:r>
        <w:rPr>
          <w:rFonts w:ascii="黑体" w:hAnsi="黑体" w:eastAsia="黑体"/>
          <w:szCs w:val="36"/>
        </w:rPr>
        <w:instrText xml:space="preserve"> PAGEREF _Toc7895 </w:instrText>
      </w:r>
      <w:r>
        <w:rPr>
          <w:rFonts w:ascii="黑体" w:hAnsi="黑体" w:eastAsia="黑体"/>
          <w:szCs w:val="36"/>
        </w:rPr>
        <w:fldChar w:fldCharType="separate"/>
      </w:r>
      <w:r>
        <w:rPr>
          <w:rFonts w:ascii="黑体" w:hAnsi="黑体" w:eastAsia="黑体"/>
          <w:szCs w:val="36"/>
        </w:rPr>
        <w:t>36</w:t>
      </w:r>
      <w:r>
        <w:rPr>
          <w:rFonts w:ascii="黑体" w:hAnsi="黑体" w:eastAsia="黑体"/>
          <w:szCs w:val="36"/>
        </w:rPr>
        <w:fldChar w:fldCharType="end"/>
      </w:r>
      <w:r>
        <w:rPr>
          <w:rFonts w:ascii="黑体" w:hAnsi="黑体" w:eastAsia="黑体"/>
          <w:szCs w:val="36"/>
        </w:rPr>
        <w:fldChar w:fldCharType="end"/>
      </w:r>
    </w:p>
    <w:p>
      <w:pPr>
        <w:pStyle w:val="8"/>
        <w:keepNext w:val="0"/>
        <w:keepLines w:val="0"/>
        <w:pageBreakBefore w:val="0"/>
        <w:widowControl w:val="0"/>
        <w:tabs>
          <w:tab w:val="right" w:leader="dot" w:pos="8844"/>
          <w:tab w:val="clear" w:pos="8302"/>
        </w:tabs>
        <w:kinsoku/>
        <w:wordWrap/>
        <w:overflowPunct/>
        <w:topLinePunct w:val="0"/>
        <w:autoSpaceDE/>
        <w:autoSpaceDN/>
        <w:bidi w:val="0"/>
        <w:adjustRightInd/>
        <w:snapToGrid/>
        <w:ind w:left="0" w:leftChars="0" w:firstLine="156" w:firstLineChars="50"/>
        <w:jc w:val="both"/>
        <w:textAlignment w:val="auto"/>
        <w:rPr>
          <w:rFonts w:ascii="黑体" w:hAnsi="黑体" w:eastAsia="黑体"/>
          <w:szCs w:val="36"/>
        </w:rPr>
        <w:sectPr>
          <w:footerReference r:id="rId3" w:type="default"/>
          <w:pgSz w:w="11906" w:h="16838"/>
          <w:pgMar w:top="2098" w:right="1474" w:bottom="1984" w:left="1587" w:header="851" w:footer="1361" w:gutter="0"/>
          <w:pgNumType w:fmt="decimal"/>
          <w:cols w:space="720" w:num="1"/>
          <w:formProt w:val="0"/>
          <w:docGrid w:type="linesAndChars" w:linePitch="573" w:charSpace="-1843"/>
        </w:sectPr>
      </w:pPr>
      <w:r>
        <w:rPr>
          <w:rFonts w:ascii="黑体" w:hAnsi="黑体" w:eastAsia="黑体"/>
          <w:szCs w:val="36"/>
        </w:rPr>
        <w:fldChar w:fldCharType="end"/>
      </w:r>
    </w:p>
    <w:p>
      <w:pPr>
        <w:spacing w:before="0" w:after="0" w:afterLines="0" w:line="240" w:lineRule="auto"/>
        <w:jc w:val="center"/>
        <w:rPr>
          <w:rFonts w:hint="eastAsia" w:ascii="宋体" w:hAnsi="宋体" w:eastAsia="宋体" w:cs="Times New Roman"/>
          <w:b/>
          <w:bCs w:val="0"/>
          <w:kern w:val="2"/>
          <w:sz w:val="44"/>
          <w:szCs w:val="44"/>
        </w:rPr>
      </w:pPr>
      <w:bookmarkStart w:id="0" w:name="_Toc15570"/>
      <w:bookmarkStart w:id="1" w:name="_Toc14472"/>
      <w:bookmarkStart w:id="2" w:name="_Toc71617332"/>
      <w:bookmarkStart w:id="3" w:name="_Toc14729"/>
      <w:bookmarkStart w:id="4" w:name="_Toc29802383"/>
      <w:bookmarkStart w:id="5" w:name="_Toc25058"/>
      <w:bookmarkStart w:id="6" w:name="_Toc26616"/>
      <w:bookmarkStart w:id="7" w:name="_Toc26480"/>
      <w:bookmarkStart w:id="8" w:name="_Toc3209943"/>
      <w:bookmarkStart w:id="9" w:name="_Toc525756493"/>
    </w:p>
    <w:p>
      <w:pPr>
        <w:numPr>
          <w:ilvl w:val="0"/>
          <w:numId w:val="1"/>
        </w:numPr>
        <w:spacing w:before="0" w:after="0" w:afterLines="0" w:line="240" w:lineRule="auto"/>
        <w:jc w:val="center"/>
        <w:rPr>
          <w:rFonts w:hint="eastAsia" w:ascii="宋体" w:hAnsi="宋体" w:eastAsia="宋体" w:cs="Times New Roman"/>
          <w:b/>
          <w:bCs w:val="0"/>
          <w:kern w:val="2"/>
          <w:sz w:val="44"/>
          <w:szCs w:val="44"/>
        </w:rPr>
      </w:pPr>
      <w:r>
        <w:rPr>
          <w:rFonts w:hint="eastAsia" w:ascii="宋体" w:hAnsi="宋体" w:eastAsia="宋体" w:cs="Times New Roman"/>
          <w:b/>
          <w:bCs w:val="0"/>
          <w:kern w:val="2"/>
          <w:sz w:val="44"/>
          <w:szCs w:val="44"/>
        </w:rPr>
        <w:t>重点支持领域</w:t>
      </w:r>
      <w:bookmarkEnd w:id="0"/>
      <w:bookmarkEnd w:id="1"/>
      <w:bookmarkEnd w:id="2"/>
      <w:bookmarkEnd w:id="3"/>
      <w:bookmarkEnd w:id="4"/>
      <w:bookmarkEnd w:id="5"/>
    </w:p>
    <w:p>
      <w:pPr>
        <w:numPr>
          <w:ilvl w:val="0"/>
          <w:numId w:val="0"/>
        </w:numPr>
        <w:spacing w:before="0" w:after="0" w:afterLines="0" w:line="240" w:lineRule="auto"/>
        <w:jc w:val="both"/>
        <w:rPr>
          <w:rFonts w:hint="eastAsia" w:ascii="宋体" w:hAnsi="宋体" w:eastAsia="宋体" w:cs="Times New Roman"/>
          <w:b/>
          <w:bCs w:val="0"/>
          <w:kern w:val="2"/>
          <w:sz w:val="44"/>
          <w:szCs w:val="44"/>
        </w:rPr>
      </w:pPr>
    </w:p>
    <w:p>
      <w:pPr>
        <w:pStyle w:val="28"/>
        <w:spacing w:line="600" w:lineRule="exact"/>
        <w:ind w:firstLine="643" w:firstLineChars="200"/>
        <w:rPr>
          <w:rFonts w:hint="eastAsia" w:ascii="仿宋_GB2312" w:hAnsi="Arial" w:eastAsia="仿宋_GB2312" w:cs="Arial"/>
          <w:b/>
          <w:bCs/>
          <w:color w:val="auto"/>
          <w:highlight w:val="none"/>
        </w:rPr>
      </w:pPr>
      <w:r>
        <w:rPr>
          <w:rFonts w:hint="eastAsia" w:ascii="仿宋_GB2312" w:hAnsi="Arial" w:eastAsia="仿宋_GB2312" w:cs="Arial"/>
          <w:b/>
          <w:bCs/>
          <w:color w:val="auto"/>
          <w:highlight w:val="none"/>
        </w:rPr>
        <w:t>（</w:t>
      </w:r>
      <w:r>
        <w:rPr>
          <w:rFonts w:hint="eastAsia" w:ascii="仿宋_GB2312" w:hAnsi="Arial" w:eastAsia="仿宋_GB2312" w:cs="Arial"/>
          <w:b/>
          <w:bCs/>
          <w:color w:val="auto"/>
          <w:highlight w:val="none"/>
          <w:lang w:eastAsia="zh-CN"/>
        </w:rPr>
        <w:t>一</w:t>
      </w:r>
      <w:r>
        <w:rPr>
          <w:rFonts w:hint="eastAsia" w:ascii="仿宋_GB2312" w:hAnsi="Arial" w:eastAsia="仿宋_GB2312" w:cs="Arial"/>
          <w:b/>
          <w:bCs/>
          <w:color w:val="auto"/>
          <w:highlight w:val="none"/>
        </w:rPr>
        <w:t>）生物医药</w:t>
      </w:r>
    </w:p>
    <w:p>
      <w:pPr>
        <w:widowControl/>
        <w:shd w:val="clear" w:color="auto" w:fill="FFFFFF"/>
        <w:spacing w:line="600" w:lineRule="exact"/>
        <w:ind w:firstLine="645"/>
        <w:jc w:val="both"/>
        <w:rPr>
          <w:rFonts w:ascii="仿宋_GB2312" w:hAnsi="Arial" w:eastAsia="仿宋_GB2312" w:cs="Arial"/>
          <w:kern w:val="0"/>
          <w:sz w:val="32"/>
          <w:szCs w:val="32"/>
          <w:highlight w:val="none"/>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w:t>
      </w:r>
      <w:r>
        <w:rPr>
          <w:rFonts w:hint="eastAsia" w:ascii="仿宋_GB2312" w:eastAsia="仿宋_GB2312"/>
          <w:color w:val="000000"/>
          <w:sz w:val="32"/>
          <w:szCs w:val="32"/>
          <w:highlight w:val="none"/>
        </w:rPr>
        <w:t>等扶持计划。</w:t>
      </w:r>
    </w:p>
    <w:p>
      <w:pPr>
        <w:widowControl/>
        <w:shd w:val="clear" w:color="auto" w:fill="FFFFFF"/>
        <w:spacing w:line="600" w:lineRule="exact"/>
        <w:ind w:firstLine="645"/>
        <w:jc w:val="left"/>
        <w:rPr>
          <w:rFonts w:ascii="仿宋_GB2312" w:hAnsi="Arial" w:eastAsia="仿宋_GB2312" w:cs="Arial"/>
          <w:kern w:val="0"/>
          <w:sz w:val="32"/>
          <w:szCs w:val="32"/>
          <w:highlight w:val="none"/>
        </w:rPr>
      </w:pPr>
      <w:r>
        <w:rPr>
          <w:rFonts w:hint="eastAsia" w:ascii="仿宋_GB2312" w:hAnsi="Arial" w:eastAsia="仿宋_GB2312" w:cs="Arial"/>
          <w:b/>
          <w:bCs/>
          <w:kern w:val="0"/>
          <w:sz w:val="32"/>
          <w:szCs w:val="32"/>
          <w:highlight w:val="none"/>
        </w:rPr>
        <w:t>1.医药。</w:t>
      </w:r>
      <w:r>
        <w:rPr>
          <w:rFonts w:hint="eastAsia" w:ascii="仿宋_GB2312" w:hAnsi="Arial" w:eastAsia="仿宋_GB2312" w:cs="Arial"/>
          <w:kern w:val="0"/>
          <w:sz w:val="32"/>
          <w:szCs w:val="32"/>
          <w:highlight w:val="none"/>
        </w:rPr>
        <w:t>药品领域重点支持化学药、生物制品、新型疫苗、中药及天然药物等。</w:t>
      </w:r>
    </w:p>
    <w:p>
      <w:pPr>
        <w:widowControl/>
        <w:shd w:val="clear" w:color="auto" w:fill="FFFFFF"/>
        <w:spacing w:line="600" w:lineRule="exact"/>
        <w:ind w:firstLine="645"/>
        <w:jc w:val="left"/>
        <w:rPr>
          <w:rFonts w:ascii="仿宋_GB2312" w:hAnsi="Arial" w:eastAsia="仿宋_GB2312" w:cs="Arial"/>
          <w:kern w:val="0"/>
          <w:sz w:val="32"/>
          <w:szCs w:val="32"/>
          <w:highlight w:val="none"/>
        </w:rPr>
      </w:pPr>
      <w:r>
        <w:rPr>
          <w:rFonts w:hint="eastAsia" w:ascii="仿宋_GB2312" w:hAnsi="Arial" w:eastAsia="仿宋_GB2312" w:cs="Arial"/>
          <w:b/>
          <w:bCs/>
          <w:kern w:val="0"/>
          <w:sz w:val="32"/>
          <w:szCs w:val="32"/>
          <w:highlight w:val="none"/>
        </w:rPr>
        <w:t>2.医疗器械。</w:t>
      </w:r>
      <w:r>
        <w:rPr>
          <w:rFonts w:hint="eastAsia" w:ascii="仿宋_GB2312" w:hAnsi="Arial" w:eastAsia="仿宋_GB2312" w:cs="Arial"/>
          <w:kern w:val="0"/>
          <w:sz w:val="32"/>
          <w:szCs w:val="32"/>
          <w:highlight w:val="none"/>
        </w:rPr>
        <w:t>重点支持先进治疗设备、医用成像器械、放射治疗器械、医用诊察和监护器械、临床检验器械、植介入器械、医用康复器械、体外诊断试剂等。</w:t>
      </w:r>
    </w:p>
    <w:p>
      <w:pPr>
        <w:widowControl/>
        <w:shd w:val="clear" w:color="auto" w:fill="FFFFFF"/>
        <w:spacing w:line="600" w:lineRule="exact"/>
        <w:ind w:firstLine="645"/>
        <w:jc w:val="left"/>
        <w:rPr>
          <w:rFonts w:ascii="仿宋_GB2312" w:hAnsi="Arial" w:eastAsia="仿宋_GB2312" w:cs="Arial"/>
          <w:kern w:val="0"/>
          <w:sz w:val="32"/>
          <w:szCs w:val="32"/>
          <w:highlight w:val="none"/>
        </w:rPr>
      </w:pPr>
      <w:r>
        <w:rPr>
          <w:rFonts w:ascii="仿宋_GB2312" w:hAnsi="Arial" w:eastAsia="仿宋_GB2312" w:cs="Arial"/>
          <w:b/>
          <w:bCs/>
          <w:kern w:val="0"/>
          <w:sz w:val="32"/>
          <w:szCs w:val="32"/>
          <w:highlight w:val="none"/>
        </w:rPr>
        <w:t>3</w:t>
      </w:r>
      <w:r>
        <w:rPr>
          <w:rFonts w:hint="eastAsia" w:ascii="仿宋_GB2312" w:hAnsi="Arial" w:eastAsia="仿宋_GB2312" w:cs="Arial"/>
          <w:b/>
          <w:bCs/>
          <w:kern w:val="0"/>
          <w:sz w:val="32"/>
          <w:szCs w:val="32"/>
          <w:highlight w:val="none"/>
        </w:rPr>
        <w:t>.生物制造。</w:t>
      </w:r>
      <w:r>
        <w:rPr>
          <w:rFonts w:hint="eastAsia" w:ascii="仿宋_GB2312" w:hAnsi="Arial" w:eastAsia="仿宋_GB2312" w:cs="Arial"/>
          <w:kern w:val="0"/>
          <w:sz w:val="32"/>
          <w:szCs w:val="32"/>
          <w:highlight w:val="none"/>
        </w:rPr>
        <w:t>重点支持生物化工产品、特殊发酵产品、海洋生物活性物质及生物制品等。</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二</w:t>
      </w:r>
      <w:r>
        <w:rPr>
          <w:rFonts w:hint="eastAsia" w:ascii="仿宋_GB2312" w:hAnsi="仿宋" w:eastAsia="仿宋_GB2312"/>
          <w:color w:val="auto"/>
        </w:rPr>
        <w:t>）数字经济</w:t>
      </w:r>
    </w:p>
    <w:p>
      <w:pPr>
        <w:widowControl/>
        <w:shd w:val="clear" w:color="auto" w:fill="FFFFFF"/>
        <w:spacing w:line="600" w:lineRule="exact"/>
        <w:ind w:firstLine="645"/>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1.人工智能关键技术。</w:t>
      </w:r>
      <w:r>
        <w:rPr>
          <w:rFonts w:hint="eastAsia" w:ascii="仿宋_GB2312" w:hAnsi="Arial" w:eastAsia="仿宋_GB2312" w:cs="Arial"/>
          <w:kern w:val="0"/>
          <w:sz w:val="32"/>
          <w:szCs w:val="32"/>
        </w:rPr>
        <w:t>重点支持视觉识别、语音识别、自然语言理解、知识推理等人工智能关键技术。</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2.大数据。</w:t>
      </w:r>
      <w:r>
        <w:rPr>
          <w:rFonts w:hint="eastAsia" w:ascii="仿宋_GB2312" w:hAnsi="Arial" w:eastAsia="仿宋_GB2312" w:cs="Arial"/>
          <w:kern w:val="0"/>
          <w:sz w:val="32"/>
          <w:szCs w:val="32"/>
        </w:rPr>
        <w:t>重点支持大数据管理、大数据分析、大数据平台等领域的产业化项目。</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b/>
          <w:bCs/>
          <w:kern w:val="0"/>
          <w:sz w:val="32"/>
          <w:szCs w:val="32"/>
        </w:rPr>
        <w:t>3</w:t>
      </w:r>
      <w:r>
        <w:rPr>
          <w:rFonts w:hint="eastAsia" w:ascii="仿宋_GB2312" w:hAnsi="Arial" w:eastAsia="仿宋_GB2312" w:cs="Arial"/>
          <w:b/>
          <w:bCs/>
          <w:kern w:val="0"/>
          <w:sz w:val="32"/>
          <w:szCs w:val="32"/>
        </w:rPr>
        <w:t>.区块链。</w:t>
      </w:r>
      <w:r>
        <w:rPr>
          <w:rFonts w:hint="eastAsia" w:ascii="仿宋_GB2312" w:hAnsi="Arial" w:eastAsia="仿宋_GB2312" w:cs="Arial"/>
          <w:kern w:val="0"/>
          <w:sz w:val="32"/>
          <w:szCs w:val="32"/>
        </w:rPr>
        <w:t>重点支持物流、知识产权、信用认证、交通、保险</w:t>
      </w:r>
      <w:r>
        <w:rPr>
          <w:rFonts w:hint="eastAsia" w:ascii="仿宋_GB2312" w:hAnsi="Arial" w:eastAsia="仿宋_GB2312" w:cs="Arial"/>
          <w:kern w:val="0"/>
          <w:sz w:val="32"/>
          <w:szCs w:val="32"/>
          <w:lang w:eastAsia="zh-CN"/>
        </w:rPr>
        <w:t>、建筑设计</w:t>
      </w:r>
      <w:r>
        <w:rPr>
          <w:rFonts w:hint="eastAsia" w:ascii="仿宋_GB2312" w:hAnsi="Arial" w:eastAsia="仿宋_GB2312" w:cs="Arial"/>
          <w:kern w:val="0"/>
          <w:sz w:val="32"/>
          <w:szCs w:val="32"/>
        </w:rPr>
        <w:t>等领域的区块链技术应用项目。</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三</w:t>
      </w:r>
      <w:r>
        <w:rPr>
          <w:rFonts w:hint="eastAsia" w:ascii="仿宋_GB2312" w:hAnsi="仿宋" w:eastAsia="仿宋_GB2312"/>
          <w:color w:val="auto"/>
        </w:rPr>
        <w:t>）新材料</w:t>
      </w:r>
    </w:p>
    <w:p>
      <w:pPr>
        <w:widowControl/>
        <w:shd w:val="clear" w:color="auto" w:fill="FFFFFF"/>
        <w:spacing w:line="600" w:lineRule="exact"/>
        <w:ind w:firstLine="645"/>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1.电子信息材料。</w:t>
      </w:r>
      <w:r>
        <w:rPr>
          <w:rFonts w:hint="eastAsia" w:ascii="仿宋_GB2312" w:hAnsi="Arial" w:eastAsia="仿宋_GB2312" w:cs="Arial"/>
          <w:kern w:val="0"/>
          <w:sz w:val="32"/>
          <w:szCs w:val="32"/>
        </w:rPr>
        <w:t>重点支持柔性显示材料、有机发光材料、5G高端通讯器件材料、光刻胶材料、高密度封装基板材料等。</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2.新型结构和功能材料。</w:t>
      </w:r>
      <w:r>
        <w:rPr>
          <w:rFonts w:hint="eastAsia" w:ascii="仿宋_GB2312" w:hAnsi="Arial" w:eastAsia="仿宋_GB2312" w:cs="Arial"/>
          <w:kern w:val="0"/>
          <w:sz w:val="32"/>
          <w:szCs w:val="32"/>
        </w:rPr>
        <w:t>重点支持高性能膜材料、高性能3D打印材料、功能高分子材料等。</w:t>
      </w:r>
    </w:p>
    <w:p>
      <w:pPr>
        <w:widowControl/>
        <w:shd w:val="clear" w:color="auto" w:fill="FFFFFF"/>
        <w:spacing w:line="600" w:lineRule="exact"/>
        <w:ind w:firstLine="645"/>
        <w:jc w:val="left"/>
        <w:rPr>
          <w:rFonts w:hint="eastAsia" w:ascii="仿宋_GB2312" w:hAnsi="Arial" w:eastAsia="仿宋_GB2312" w:cs="Arial"/>
          <w:kern w:val="0"/>
          <w:sz w:val="32"/>
          <w:szCs w:val="32"/>
        </w:rPr>
      </w:pPr>
      <w:r>
        <w:rPr>
          <w:rFonts w:hint="eastAsia" w:ascii="仿宋_GB2312" w:hAnsi="Arial" w:eastAsia="仿宋_GB2312" w:cs="Arial"/>
          <w:b/>
          <w:bCs/>
          <w:kern w:val="0"/>
          <w:sz w:val="32"/>
          <w:szCs w:val="32"/>
        </w:rPr>
        <w:t>3.前沿新材料。</w:t>
      </w:r>
      <w:r>
        <w:rPr>
          <w:rFonts w:hint="eastAsia" w:ascii="仿宋_GB2312" w:hAnsi="Arial" w:eastAsia="仿宋_GB2312" w:cs="Arial"/>
          <w:kern w:val="0"/>
          <w:sz w:val="32"/>
          <w:szCs w:val="32"/>
        </w:rPr>
        <w:t>重点支持石墨烯材料等。</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四</w:t>
      </w:r>
      <w:r>
        <w:rPr>
          <w:rFonts w:hint="eastAsia" w:ascii="仿宋_GB2312" w:hAnsi="仿宋" w:eastAsia="仿宋_GB2312"/>
          <w:color w:val="auto"/>
        </w:rPr>
        <w:t>）海洋经济</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b/>
          <w:bCs/>
          <w:kern w:val="0"/>
          <w:sz w:val="32"/>
          <w:szCs w:val="32"/>
        </w:rPr>
        <w:t>1</w:t>
      </w:r>
      <w:r>
        <w:rPr>
          <w:rFonts w:hint="eastAsia" w:ascii="仿宋_GB2312" w:hAnsi="Arial" w:eastAsia="仿宋_GB2312" w:cs="Arial"/>
          <w:b/>
          <w:bCs/>
          <w:kern w:val="0"/>
          <w:sz w:val="32"/>
          <w:szCs w:val="32"/>
        </w:rPr>
        <w:t>.海洋电子信息。</w:t>
      </w:r>
      <w:r>
        <w:rPr>
          <w:rFonts w:hint="eastAsia" w:ascii="仿宋_GB2312" w:hAnsi="Arial" w:eastAsia="仿宋_GB2312" w:cs="Arial"/>
          <w:kern w:val="0"/>
          <w:sz w:val="32"/>
          <w:szCs w:val="32"/>
        </w:rPr>
        <w:t>重点支持海底探测关键技术和设备、海洋遥感与导航等海上态势感知手段和关键技术。</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b/>
          <w:bCs/>
          <w:kern w:val="0"/>
          <w:sz w:val="32"/>
          <w:szCs w:val="32"/>
        </w:rPr>
        <w:t>2</w:t>
      </w:r>
      <w:r>
        <w:rPr>
          <w:rFonts w:hint="eastAsia" w:ascii="仿宋_GB2312" w:hAnsi="Arial" w:eastAsia="仿宋_GB2312" w:cs="Arial"/>
          <w:b/>
          <w:bCs/>
          <w:kern w:val="0"/>
          <w:sz w:val="32"/>
          <w:szCs w:val="32"/>
        </w:rPr>
        <w:t>.海洋高端装备。</w:t>
      </w:r>
      <w:r>
        <w:rPr>
          <w:rFonts w:hint="eastAsia" w:ascii="仿宋_GB2312" w:hAnsi="Arial" w:eastAsia="仿宋_GB2312" w:cs="Arial"/>
          <w:kern w:val="0"/>
          <w:sz w:val="32"/>
          <w:szCs w:val="32"/>
        </w:rPr>
        <w:t>重点支持新型智能化海洋观测与监测关键装备、高性能海上无人船和无人潜水艇等深海装备。</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b/>
          <w:bCs/>
          <w:kern w:val="0"/>
          <w:sz w:val="32"/>
          <w:szCs w:val="32"/>
        </w:rPr>
        <w:t>3.海洋生物。</w:t>
      </w:r>
      <w:r>
        <w:rPr>
          <w:rFonts w:hint="eastAsia" w:ascii="仿宋_GB2312" w:hAnsi="Arial" w:eastAsia="仿宋_GB2312" w:cs="Arial"/>
          <w:kern w:val="0"/>
          <w:sz w:val="32"/>
          <w:szCs w:val="32"/>
        </w:rPr>
        <w:t>包括海洋生物类创新药等。</w:t>
      </w:r>
    </w:p>
    <w:p>
      <w:pPr>
        <w:pStyle w:val="28"/>
        <w:widowControl/>
        <w:spacing w:line="600" w:lineRule="exact"/>
        <w:ind w:firstLine="643" w:firstLineChars="200"/>
        <w:rPr>
          <w:rFonts w:hint="eastAsia" w:ascii="仿宋_GB2312" w:hAnsi="仿宋" w:eastAsia="仿宋_GB2312"/>
          <w:b/>
          <w:color w:val="auto"/>
        </w:rPr>
      </w:pPr>
      <w:r>
        <w:rPr>
          <w:rFonts w:hint="eastAsia" w:ascii="仿宋_GB2312" w:hAnsi="仿宋" w:eastAsia="仿宋_GB2312"/>
          <w:b/>
          <w:color w:val="auto"/>
        </w:rPr>
        <w:t>（</w:t>
      </w:r>
      <w:r>
        <w:rPr>
          <w:rFonts w:hint="eastAsia" w:ascii="仿宋_GB2312" w:hAnsi="仿宋" w:eastAsia="仿宋_GB2312"/>
          <w:b/>
          <w:color w:val="auto"/>
          <w:lang w:eastAsia="zh-CN"/>
        </w:rPr>
        <w:t>五</w:t>
      </w:r>
      <w:r>
        <w:rPr>
          <w:rFonts w:hint="eastAsia" w:ascii="仿宋_GB2312" w:hAnsi="仿宋" w:eastAsia="仿宋_GB2312"/>
          <w:b/>
          <w:color w:val="auto"/>
        </w:rPr>
        <w:t>）集成电路</w:t>
      </w:r>
    </w:p>
    <w:p>
      <w:pPr>
        <w:pStyle w:val="28"/>
        <w:widowControl/>
        <w:spacing w:line="600" w:lineRule="exact"/>
        <w:ind w:firstLine="640" w:firstLineChars="200"/>
        <w:rPr>
          <w:rFonts w:hint="eastAsia" w:ascii="仿宋_GB2312" w:hAnsi="Arial" w:eastAsia="仿宋_GB2312" w:cs="Arial"/>
          <w:b w:val="0"/>
          <w:bCs w:val="0"/>
          <w:color w:val="auto"/>
          <w:kern w:val="0"/>
          <w:sz w:val="32"/>
          <w:szCs w:val="32"/>
        </w:rPr>
      </w:pPr>
      <w:r>
        <w:rPr>
          <w:rFonts w:hint="eastAsia" w:ascii="仿宋_GB2312" w:hAnsi="Arial" w:eastAsia="仿宋_GB2312" w:cs="Arial"/>
          <w:b w:val="0"/>
          <w:color w:val="auto"/>
          <w:kern w:val="0"/>
          <w:sz w:val="32"/>
          <w:szCs w:val="32"/>
        </w:rPr>
        <w:t>支持</w:t>
      </w:r>
      <w:r>
        <w:rPr>
          <w:rFonts w:hint="eastAsia" w:ascii="仿宋_GB2312" w:eastAsia="仿宋_GB2312"/>
          <w:b w:val="0"/>
          <w:color w:val="auto"/>
          <w:sz w:val="32"/>
          <w:szCs w:val="32"/>
        </w:rPr>
        <w:t>市级工程研究中心（工程实验室）组建及提升</w:t>
      </w:r>
      <w:r>
        <w:rPr>
          <w:rFonts w:hint="eastAsia" w:ascii="仿宋_GB2312" w:eastAsia="仿宋_GB2312"/>
          <w:b w:val="0"/>
          <w:color w:val="auto"/>
          <w:sz w:val="32"/>
          <w:szCs w:val="32"/>
          <w:lang w:eastAsia="zh-CN"/>
        </w:rPr>
        <w:t>项目</w:t>
      </w:r>
      <w:r>
        <w:rPr>
          <w:rFonts w:hint="eastAsia" w:ascii="仿宋_GB2312" w:eastAsia="仿宋_GB2312"/>
          <w:b w:val="0"/>
          <w:color w:val="auto"/>
          <w:sz w:val="32"/>
          <w:szCs w:val="32"/>
        </w:rPr>
        <w:t>、</w:t>
      </w:r>
      <w:r>
        <w:rPr>
          <w:rFonts w:hint="eastAsia" w:ascii="仿宋_GB2312" w:eastAsia="仿宋_GB2312"/>
          <w:b w:val="0"/>
          <w:color w:val="auto"/>
          <w:sz w:val="32"/>
          <w:szCs w:val="32"/>
          <w:lang w:eastAsia="zh-CN"/>
        </w:rPr>
        <w:t>高技术</w:t>
      </w:r>
      <w:r>
        <w:rPr>
          <w:rFonts w:hint="eastAsia" w:ascii="仿宋_GB2312" w:eastAsia="仿宋_GB2312"/>
          <w:b w:val="0"/>
          <w:color w:val="auto"/>
          <w:sz w:val="32"/>
          <w:szCs w:val="32"/>
        </w:rPr>
        <w:t>产业化事后补助等扶持计划。</w:t>
      </w:r>
    </w:p>
    <w:p>
      <w:pPr>
        <w:widowControl/>
        <w:spacing w:line="600" w:lineRule="exact"/>
        <w:ind w:firstLine="643" w:firstLineChars="200"/>
        <w:rPr>
          <w:rFonts w:ascii="仿宋_GB2312" w:hAnsi="Arial" w:eastAsia="仿宋_GB2312" w:cs="Arial"/>
          <w:kern w:val="0"/>
          <w:sz w:val="32"/>
          <w:szCs w:val="32"/>
        </w:rPr>
      </w:pPr>
      <w:r>
        <w:rPr>
          <w:rFonts w:hint="eastAsia" w:ascii="仿宋_GB2312" w:hAnsi="Arial" w:eastAsia="仿宋_GB2312" w:cs="Arial"/>
          <w:b/>
          <w:bCs/>
          <w:kern w:val="0"/>
          <w:sz w:val="32"/>
          <w:szCs w:val="32"/>
        </w:rPr>
        <w:t>1.EDA（电子设计自动化）工具。</w:t>
      </w:r>
      <w:r>
        <w:rPr>
          <w:rFonts w:hint="eastAsia" w:ascii="仿宋_GB2312" w:hAnsi="Arial" w:eastAsia="仿宋_GB2312" w:cs="Arial"/>
          <w:kern w:val="0"/>
          <w:sz w:val="32"/>
          <w:szCs w:val="32"/>
        </w:rPr>
        <w:t>支持集成电路设计企业购买EDA设计工具软件。</w:t>
      </w:r>
    </w:p>
    <w:p>
      <w:pPr>
        <w:widowControl/>
        <w:spacing w:line="600" w:lineRule="exact"/>
        <w:ind w:firstLine="643" w:firstLineChars="200"/>
        <w:rPr>
          <w:rFonts w:ascii="仿宋_GB2312" w:hAnsi="Arial" w:eastAsia="仿宋_GB2312" w:cs="Arial"/>
          <w:kern w:val="0"/>
          <w:sz w:val="32"/>
          <w:szCs w:val="32"/>
        </w:rPr>
      </w:pPr>
      <w:r>
        <w:rPr>
          <w:rFonts w:hint="eastAsia" w:ascii="仿宋_GB2312" w:hAnsi="Arial" w:eastAsia="仿宋_GB2312" w:cs="Arial"/>
          <w:b/>
          <w:bCs/>
          <w:kern w:val="0"/>
          <w:sz w:val="32"/>
          <w:szCs w:val="32"/>
        </w:rPr>
        <w:t>2.芯片设计。</w:t>
      </w:r>
      <w:r>
        <w:rPr>
          <w:rFonts w:hint="eastAsia" w:ascii="仿宋_GB2312" w:hAnsi="Arial" w:eastAsia="仿宋_GB2312" w:cs="Arial"/>
          <w:kern w:val="0"/>
          <w:sz w:val="32"/>
          <w:szCs w:val="32"/>
        </w:rPr>
        <w:t>重点支持射频芯片、传感器芯片、基带芯片、物联网智能硬件核心芯片、深度学习处理器芯片的研发和产业化</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支持面向4K/8K 超高清的高性能图像处理、视频数据压缩、无线传输、显示驱动、激光器驱动、面板触控、编解码、TCON、终端主控等芯片的研发和产业化。</w:t>
      </w:r>
    </w:p>
    <w:p>
      <w:pPr>
        <w:widowControl/>
        <w:shd w:val="clear" w:color="auto" w:fill="FFFFFF"/>
        <w:spacing w:line="600" w:lineRule="exact"/>
        <w:ind w:firstLine="645"/>
        <w:jc w:val="left"/>
        <w:rPr>
          <w:rFonts w:hint="eastAsia" w:ascii="仿宋_GB2312" w:hAnsi="Arial" w:eastAsia="仿宋_GB2312" w:cs="Arial"/>
          <w:kern w:val="0"/>
          <w:sz w:val="32"/>
          <w:szCs w:val="32"/>
        </w:rPr>
      </w:pPr>
      <w:r>
        <w:rPr>
          <w:rFonts w:hint="eastAsia" w:ascii="仿宋_GB2312" w:hAnsi="Arial" w:eastAsia="仿宋_GB2312" w:cs="Arial"/>
          <w:b/>
          <w:bCs/>
          <w:kern w:val="0"/>
          <w:sz w:val="32"/>
          <w:szCs w:val="32"/>
        </w:rPr>
        <w:t>3.设备和材料。</w:t>
      </w:r>
      <w:r>
        <w:rPr>
          <w:rFonts w:hint="eastAsia" w:ascii="仿宋_GB2312" w:hAnsi="Arial" w:eastAsia="仿宋_GB2312" w:cs="Arial"/>
          <w:kern w:val="0"/>
          <w:sz w:val="32"/>
          <w:szCs w:val="32"/>
        </w:rPr>
        <w:t>支持集成电路用的刻蚀设备、离子注入设备、沉积设备、检测设备以及可靠性和鲁棒性校验平台等高端设备研发和产业化；支持光掩膜、纳米级陶瓷粉体等先进工艺材料研发和产业化。</w:t>
      </w:r>
    </w:p>
    <w:p>
      <w:pPr>
        <w:pStyle w:val="28"/>
        <w:spacing w:line="600" w:lineRule="exact"/>
        <w:ind w:firstLine="625"/>
        <w:rPr>
          <w:rFonts w:hint="eastAsia" w:ascii="仿宋_GB2312" w:hAnsi="仿宋" w:eastAsia="仿宋_GB2312"/>
          <w:b w:val="0"/>
          <w:bCs/>
          <w:color w:val="auto"/>
        </w:rPr>
      </w:pPr>
      <w:r>
        <w:rPr>
          <w:rFonts w:hint="eastAsia" w:ascii="仿宋_GB2312" w:hAnsi="Arial" w:eastAsia="仿宋_GB2312" w:cs="Arial"/>
          <w:b/>
          <w:bCs/>
          <w:kern w:val="0"/>
          <w:sz w:val="32"/>
          <w:szCs w:val="32"/>
        </w:rPr>
        <w:t>4.化合物半导体。</w:t>
      </w:r>
      <w:r>
        <w:rPr>
          <w:rFonts w:hint="eastAsia" w:ascii="仿宋_GB2312" w:hAnsi="Arial" w:eastAsia="仿宋_GB2312" w:cs="Arial"/>
          <w:b w:val="0"/>
          <w:bCs/>
          <w:kern w:val="0"/>
          <w:sz w:val="32"/>
          <w:szCs w:val="32"/>
        </w:rPr>
        <w:t>重点支持氮化镓和碳化硅外延片、衬底、MOCVD（金属有机化合物化学气相沉</w:t>
      </w:r>
      <w:r>
        <w:rPr>
          <w:rFonts w:hint="eastAsia" w:ascii="仿宋_GB2312" w:eastAsia="仿宋_GB2312" w:cs="Arial"/>
          <w:b w:val="0"/>
          <w:bCs/>
          <w:kern w:val="0"/>
          <w:sz w:val="32"/>
          <w:szCs w:val="32"/>
          <w:lang w:eastAsia="zh-CN"/>
        </w:rPr>
        <w:t>积</w:t>
      </w:r>
      <w:r>
        <w:rPr>
          <w:rFonts w:hint="eastAsia" w:ascii="仿宋_GB2312" w:hAnsi="Arial" w:eastAsia="仿宋_GB2312" w:cs="Arial"/>
          <w:b w:val="0"/>
          <w:bCs/>
          <w:kern w:val="0"/>
          <w:sz w:val="32"/>
          <w:szCs w:val="32"/>
        </w:rPr>
        <w:t>）设备以及电力电子、射频通信等器件制造的研发和产业化。</w:t>
      </w:r>
    </w:p>
    <w:p>
      <w:pPr>
        <w:pStyle w:val="28"/>
        <w:spacing w:line="600" w:lineRule="exact"/>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六</w:t>
      </w:r>
      <w:r>
        <w:rPr>
          <w:rFonts w:hint="eastAsia" w:ascii="仿宋_GB2312" w:hAnsi="仿宋" w:eastAsia="仿宋_GB2312"/>
          <w:color w:val="auto"/>
        </w:rPr>
        <w:t>）</w:t>
      </w:r>
      <w:r>
        <w:rPr>
          <w:rFonts w:hint="eastAsia" w:ascii="仿宋_GB2312" w:hAnsi="仿宋" w:eastAsia="仿宋_GB2312"/>
          <w:color w:val="auto"/>
          <w:lang w:eastAsia="zh-CN"/>
        </w:rPr>
        <w:t>超高清</w:t>
      </w:r>
      <w:r>
        <w:rPr>
          <w:rFonts w:hint="eastAsia" w:ascii="仿宋_GB2312" w:hAnsi="仿宋" w:eastAsia="仿宋_GB2312"/>
          <w:color w:val="auto"/>
        </w:rPr>
        <w:t>显示</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b/>
          <w:bCs/>
          <w:kern w:val="0"/>
          <w:sz w:val="32"/>
          <w:szCs w:val="32"/>
        </w:rPr>
        <w:t>1.核心技术及部件。</w:t>
      </w:r>
      <w:r>
        <w:rPr>
          <w:rFonts w:hint="eastAsia" w:ascii="仿宋_GB2312" w:hAnsi="Arial" w:eastAsia="仿宋_GB2312" w:cs="Arial"/>
          <w:kern w:val="0"/>
          <w:sz w:val="32"/>
          <w:szCs w:val="32"/>
        </w:rPr>
        <w:t>重点支持LCD显示、OLED显示、Micro/Mini</w:t>
      </w:r>
      <w:r>
        <w:rPr>
          <w:rFonts w:ascii="仿宋_GB2312" w:hAnsi="Arial" w:eastAsia="仿宋_GB2312" w:cs="Arial"/>
          <w:kern w:val="0"/>
          <w:sz w:val="32"/>
          <w:szCs w:val="32"/>
        </w:rPr>
        <w:t xml:space="preserve"> </w:t>
      </w:r>
      <w:r>
        <w:rPr>
          <w:rFonts w:hint="eastAsia" w:ascii="仿宋_GB2312" w:hAnsi="Arial" w:eastAsia="仿宋_GB2312" w:cs="Arial"/>
          <w:kern w:val="0"/>
          <w:sz w:val="32"/>
          <w:szCs w:val="32"/>
        </w:rPr>
        <w:t>LED显示、激光显示、柔性显示、透明显示</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AR/VR显示</w:t>
      </w:r>
      <w:r>
        <w:rPr>
          <w:rFonts w:hint="eastAsia" w:ascii="仿宋_GB2312" w:hAnsi="Arial" w:eastAsia="仿宋_GB2312" w:cs="Arial"/>
          <w:kern w:val="0"/>
          <w:sz w:val="32"/>
          <w:szCs w:val="32"/>
        </w:rPr>
        <w:t>等超高清显示相关的图像采集与处理、</w:t>
      </w:r>
      <w:r>
        <w:rPr>
          <w:rFonts w:hint="eastAsia" w:ascii="仿宋_GB2312" w:hAnsi="Arial" w:eastAsia="仿宋_GB2312" w:cs="Arial"/>
          <w:kern w:val="0"/>
          <w:sz w:val="32"/>
          <w:szCs w:val="32"/>
          <w:lang w:eastAsia="zh-CN"/>
        </w:rPr>
        <w:t>光场成像技术、</w:t>
      </w:r>
      <w:r>
        <w:rPr>
          <w:rFonts w:hint="eastAsia" w:ascii="仿宋_GB2312" w:hAnsi="Arial" w:eastAsia="仿宋_GB2312" w:cs="Arial"/>
          <w:kern w:val="0"/>
          <w:sz w:val="32"/>
          <w:szCs w:val="32"/>
        </w:rPr>
        <w:t>编解码技术、高速数字接口等关键核心技术及设备；</w:t>
      </w:r>
    </w:p>
    <w:p>
      <w:pPr>
        <w:widowControl/>
        <w:shd w:val="clear" w:color="auto" w:fill="FFFFFF"/>
        <w:spacing w:line="600" w:lineRule="exact"/>
        <w:ind w:firstLine="645"/>
        <w:rPr>
          <w:rFonts w:hint="eastAsia" w:ascii="仿宋_GB2312" w:hAnsi="Arial" w:eastAsia="仿宋_GB2312" w:cs="Arial"/>
          <w:kern w:val="0"/>
          <w:sz w:val="32"/>
          <w:szCs w:val="32"/>
        </w:rPr>
      </w:pPr>
      <w:r>
        <w:rPr>
          <w:rFonts w:hint="eastAsia" w:ascii="仿宋_GB2312" w:hAnsi="Arial" w:eastAsia="仿宋_GB2312" w:cs="Arial"/>
          <w:b/>
          <w:bCs/>
          <w:kern w:val="0"/>
          <w:sz w:val="32"/>
          <w:szCs w:val="32"/>
        </w:rPr>
        <w:t>2.终端设备。</w:t>
      </w:r>
      <w:r>
        <w:rPr>
          <w:rFonts w:hint="eastAsia" w:ascii="仿宋_GB2312" w:hAnsi="Arial" w:eastAsia="仿宋_GB2312" w:cs="Arial"/>
          <w:kern w:val="0"/>
          <w:sz w:val="32"/>
          <w:szCs w:val="32"/>
        </w:rPr>
        <w:t>重点支持超高清VR/AR一体机、超高清专业监视器、</w:t>
      </w:r>
      <w:r>
        <w:rPr>
          <w:rFonts w:hint="eastAsia" w:ascii="仿宋_GB2312" w:hAnsi="Arial" w:eastAsia="仿宋_GB2312" w:cs="Arial"/>
          <w:kern w:val="0"/>
          <w:sz w:val="32"/>
          <w:szCs w:val="32"/>
          <w:lang w:eastAsia="zh-CN"/>
        </w:rPr>
        <w:t>超高清</w:t>
      </w:r>
      <w:r>
        <w:rPr>
          <w:rFonts w:hint="eastAsia" w:ascii="仿宋_GB2312" w:hAnsi="Arial" w:eastAsia="仿宋_GB2312" w:cs="Arial"/>
          <w:kern w:val="0"/>
          <w:sz w:val="32"/>
          <w:szCs w:val="32"/>
        </w:rPr>
        <w:t>电视、</w:t>
      </w:r>
      <w:r>
        <w:rPr>
          <w:rFonts w:hint="eastAsia" w:ascii="仿宋_GB2312" w:hAnsi="Arial" w:eastAsia="仿宋_GB2312" w:cs="Arial"/>
          <w:kern w:val="0"/>
          <w:sz w:val="32"/>
          <w:szCs w:val="32"/>
          <w:lang w:eastAsia="zh-CN"/>
        </w:rPr>
        <w:t>超高清</w:t>
      </w:r>
      <w:r>
        <w:rPr>
          <w:rFonts w:hint="eastAsia" w:ascii="仿宋_GB2312" w:hAnsi="Arial" w:eastAsia="仿宋_GB2312" w:cs="Arial"/>
          <w:kern w:val="0"/>
          <w:sz w:val="32"/>
          <w:szCs w:val="32"/>
        </w:rPr>
        <w:t>摄录机、激光投影机、智能机顶盒</w:t>
      </w:r>
    </w:p>
    <w:p>
      <w:pPr>
        <w:widowControl/>
        <w:shd w:val="clear" w:color="auto" w:fill="FFFFFF"/>
        <w:spacing w:line="600" w:lineRule="exact"/>
        <w:rPr>
          <w:rFonts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以及其他典型终端设备；</w:t>
      </w:r>
    </w:p>
    <w:p>
      <w:pPr>
        <w:widowControl/>
        <w:shd w:val="clear" w:color="auto" w:fill="FFFFFF"/>
        <w:spacing w:line="600" w:lineRule="exact"/>
        <w:ind w:firstLine="645"/>
        <w:rPr>
          <w:rFonts w:hint="eastAsia" w:ascii="仿宋_GB2312" w:hAnsi="Arial" w:eastAsia="仿宋_GB2312" w:cs="Arial"/>
          <w:kern w:val="0"/>
          <w:sz w:val="32"/>
          <w:szCs w:val="32"/>
        </w:rPr>
      </w:pPr>
      <w:r>
        <w:rPr>
          <w:rFonts w:hint="eastAsia" w:ascii="仿宋_GB2312" w:hAnsi="Arial" w:eastAsia="仿宋_GB2312" w:cs="Arial"/>
          <w:b/>
          <w:bCs/>
          <w:kern w:val="0"/>
          <w:sz w:val="32"/>
          <w:szCs w:val="32"/>
        </w:rPr>
        <w:t>3.产业化应用。</w:t>
      </w:r>
      <w:r>
        <w:rPr>
          <w:rFonts w:hint="eastAsia" w:ascii="仿宋_GB2312" w:hAnsi="Arial" w:eastAsia="仿宋_GB2312" w:cs="Arial"/>
          <w:kern w:val="0"/>
          <w:sz w:val="32"/>
          <w:szCs w:val="32"/>
        </w:rPr>
        <w:t>重点支持工业制造、医疗健康、安防监控、智能交通、文教娱乐等系统及设备。</w:t>
      </w:r>
    </w:p>
    <w:p>
      <w:pPr>
        <w:pStyle w:val="28"/>
        <w:spacing w:line="600" w:lineRule="exact"/>
        <w:ind w:firstLine="625"/>
        <w:rPr>
          <w:rFonts w:ascii="仿宋_GB2312" w:hAnsi="仿宋" w:eastAsia="仿宋_GB2312"/>
        </w:rPr>
      </w:pPr>
      <w:r>
        <w:rPr>
          <w:rFonts w:hint="eastAsia" w:ascii="仿宋_GB2312" w:eastAsia="仿宋_GB2312"/>
          <w:lang w:eastAsia="zh-CN"/>
        </w:rPr>
        <w:t>（七）</w:t>
      </w:r>
      <w:r>
        <w:rPr>
          <w:rFonts w:hint="eastAsia" w:ascii="仿宋_GB2312" w:hAnsi="仿宋" w:eastAsia="仿宋_GB2312"/>
        </w:rPr>
        <w:t>智能网联汽车</w:t>
      </w:r>
    </w:p>
    <w:p>
      <w:pPr>
        <w:spacing w:line="580" w:lineRule="exact"/>
        <w:ind w:firstLine="640" w:firstLineChars="200"/>
        <w:rPr>
          <w:rFonts w:ascii="仿宋_GB2312" w:hAnsi="仿宋" w:eastAsia="仿宋_GB2312" w:cs="仿宋"/>
          <w:b/>
          <w:bCs/>
          <w:sz w:val="32"/>
          <w:szCs w:val="32"/>
        </w:rPr>
      </w:pP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等扶持计划。</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lang w:val="en-US" w:eastAsia="zh-CN"/>
        </w:rPr>
        <w:t>1</w:t>
      </w:r>
      <w:r>
        <w:rPr>
          <w:rFonts w:ascii="仿宋_GB2312" w:hAnsi="仿宋" w:eastAsia="仿宋_GB2312" w:cs="仿宋"/>
          <w:b/>
          <w:bCs/>
          <w:sz w:val="32"/>
          <w:szCs w:val="32"/>
        </w:rPr>
        <w:t>.</w:t>
      </w:r>
      <w:r>
        <w:rPr>
          <w:rFonts w:hint="eastAsia" w:ascii="仿宋_GB2312" w:hAnsi="仿宋" w:eastAsia="仿宋_GB2312" w:cs="仿宋"/>
          <w:b/>
          <w:bCs/>
          <w:sz w:val="32"/>
          <w:szCs w:val="32"/>
        </w:rPr>
        <w:t>1车载智能计算平台。</w:t>
      </w:r>
      <w:r>
        <w:rPr>
          <w:rFonts w:hint="eastAsia" w:ascii="仿宋_GB2312" w:hAnsi="Arial" w:eastAsia="仿宋_GB2312" w:cs="Arial"/>
          <w:kern w:val="0"/>
          <w:sz w:val="32"/>
          <w:szCs w:val="32"/>
        </w:rPr>
        <w:t>支持</w:t>
      </w:r>
      <w:r>
        <w:rPr>
          <w:rFonts w:hint="eastAsia" w:ascii="仿宋_GB2312" w:hAnsi="仿宋" w:eastAsia="仿宋_GB2312" w:cs="仿宋"/>
          <w:sz w:val="32"/>
          <w:szCs w:val="32"/>
        </w:rPr>
        <w:t>研究基于环境感知定位、智能规划决策和车辆运动控制等的核心控制算法，输出驱动、传动、转向和制动等执行控制指令，实现车辆的自动控制。</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lang w:val="en-US" w:eastAsia="zh-CN"/>
        </w:rPr>
        <w:t>1</w:t>
      </w:r>
      <w:r>
        <w:rPr>
          <w:rFonts w:ascii="仿宋_GB2312" w:hAnsi="仿宋" w:eastAsia="仿宋_GB2312" w:cs="仿宋"/>
          <w:b/>
          <w:bCs/>
          <w:sz w:val="32"/>
          <w:szCs w:val="32"/>
        </w:rPr>
        <w:t>.2</w:t>
      </w:r>
      <w:r>
        <w:rPr>
          <w:rFonts w:hint="eastAsia" w:ascii="仿宋_GB2312" w:hAnsi="仿宋" w:eastAsia="仿宋_GB2312" w:cs="仿宋"/>
          <w:b/>
          <w:bCs/>
          <w:sz w:val="32"/>
          <w:szCs w:val="32"/>
        </w:rPr>
        <w:t>自动驾驶计算芯片。</w:t>
      </w:r>
      <w:r>
        <w:rPr>
          <w:rFonts w:hint="eastAsia" w:ascii="仿宋_GB2312" w:hAnsi="Arial" w:eastAsia="仿宋_GB2312" w:cs="Arial"/>
          <w:kern w:val="0"/>
          <w:sz w:val="32"/>
          <w:szCs w:val="32"/>
        </w:rPr>
        <w:t>支持</w:t>
      </w:r>
      <w:r>
        <w:rPr>
          <w:rFonts w:hint="eastAsia" w:ascii="仿宋_GB2312" w:hAnsi="仿宋" w:eastAsia="仿宋_GB2312" w:cs="仿宋"/>
          <w:sz w:val="32"/>
          <w:szCs w:val="32"/>
        </w:rPr>
        <w:t>研发具有多核架构、可实现高级别自动驾驶的车载计算芯片，可以满足环境感知和深度学习等超大算力和高能效比需求</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支持</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产业化事后补助扶持计划。</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lang w:val="en-US" w:eastAsia="zh-CN"/>
        </w:rPr>
        <w:t>2</w:t>
      </w:r>
      <w:r>
        <w:rPr>
          <w:rFonts w:ascii="仿宋_GB2312" w:hAnsi="仿宋" w:eastAsia="仿宋_GB2312" w:cs="仿宋"/>
          <w:b/>
          <w:bCs/>
          <w:sz w:val="32"/>
          <w:szCs w:val="32"/>
        </w:rPr>
        <w:t>.</w:t>
      </w:r>
      <w:r>
        <w:rPr>
          <w:rFonts w:hint="eastAsia" w:ascii="仿宋_GB2312" w:hAnsi="仿宋" w:eastAsia="仿宋_GB2312" w:cs="仿宋"/>
          <w:b/>
          <w:bCs/>
          <w:sz w:val="32"/>
          <w:szCs w:val="32"/>
          <w:lang w:val="en-US" w:eastAsia="zh-CN"/>
        </w:rPr>
        <w:t>1</w:t>
      </w:r>
      <w:r>
        <w:rPr>
          <w:rFonts w:ascii="仿宋_GB2312" w:hAnsi="仿宋" w:eastAsia="仿宋_GB2312" w:cs="仿宋"/>
          <w:b/>
          <w:bCs/>
          <w:sz w:val="32"/>
          <w:szCs w:val="32"/>
        </w:rPr>
        <w:t>感知系统。</w:t>
      </w:r>
      <w:r>
        <w:rPr>
          <w:rFonts w:hint="eastAsia" w:ascii="仿宋_GB2312" w:hAnsi="仿宋" w:eastAsia="仿宋_GB2312" w:cs="仿宋"/>
          <w:sz w:val="32"/>
          <w:szCs w:val="32"/>
        </w:rPr>
        <w:t>重点支持车载固态激光雷达，满足车规级使用条件，视场角满足大范围探测的避障需求，可以输出原始点云数据，易装配，可适配多种车型；支持车载视觉系统，满足复杂环境车辆可视距离提升，能实现多目标识别、车道偏移预警和车道碰撞预警；支持车路协同路侧设备，能实现车载与路测信息融合下超视距感知、车路协同多模式信息交互低延时。</w:t>
      </w:r>
    </w:p>
    <w:p>
      <w:pPr>
        <w:pStyle w:val="28"/>
        <w:spacing w:line="600" w:lineRule="exact"/>
        <w:ind w:firstLine="625"/>
        <w:rPr>
          <w:rFonts w:ascii="仿宋_GB2312" w:hAnsi="仿宋" w:eastAsia="仿宋_GB2312" w:cs="仿宋"/>
        </w:rPr>
      </w:pPr>
      <w:r>
        <w:rPr>
          <w:rFonts w:ascii="仿宋_GB2312" w:hAnsi="仿宋" w:eastAsia="仿宋_GB2312" w:cs="仿宋"/>
          <w:bCs/>
          <w:kern w:val="2"/>
        </w:rPr>
        <w:t>2.</w:t>
      </w:r>
      <w:r>
        <w:rPr>
          <w:rFonts w:hint="eastAsia" w:ascii="仿宋_GB2312" w:hAnsi="仿宋" w:eastAsia="仿宋_GB2312" w:cs="仿宋"/>
          <w:bCs/>
          <w:kern w:val="2"/>
          <w:lang w:val="en-US" w:eastAsia="zh-CN"/>
        </w:rPr>
        <w:t>2</w:t>
      </w:r>
      <w:r>
        <w:rPr>
          <w:rFonts w:hint="eastAsia" w:ascii="仿宋_GB2312" w:hAnsi="仿宋" w:eastAsia="仿宋_GB2312" w:cs="仿宋"/>
          <w:bCs/>
          <w:kern w:val="2"/>
        </w:rPr>
        <w:t>决策</w:t>
      </w:r>
      <w:r>
        <w:rPr>
          <w:rFonts w:ascii="仿宋_GB2312" w:hAnsi="仿宋" w:eastAsia="仿宋_GB2312" w:cs="仿宋"/>
          <w:bCs/>
          <w:kern w:val="2"/>
        </w:rPr>
        <w:t>系统。</w:t>
      </w:r>
      <w:r>
        <w:rPr>
          <w:rFonts w:hint="eastAsia" w:ascii="仿宋_GB2312" w:hAnsi="仿宋" w:eastAsia="仿宋_GB2312" w:cs="仿宋"/>
          <w:b w:val="0"/>
          <w:kern w:val="2"/>
        </w:rPr>
        <w:t>重点支持</w:t>
      </w:r>
      <w:r>
        <w:rPr>
          <w:rFonts w:hint="eastAsia" w:ascii="仿宋_GB2312" w:hAnsi="仿宋" w:eastAsia="仿宋_GB2312" w:cs="仿宋"/>
          <w:b w:val="0"/>
          <w:color w:val="auto"/>
          <w:kern w:val="2"/>
        </w:rPr>
        <w:t>自动驾驶操作系统，满足车规级要求，能支持人工智能算法、车联网等高算力应用，实现高实时性、高安全性和高可靠性；支持车规级</w:t>
      </w:r>
      <w:r>
        <w:rPr>
          <w:rFonts w:ascii="仿宋_GB2312" w:hAnsi="仿宋" w:eastAsia="仿宋_GB2312" w:cs="仿宋"/>
          <w:b w:val="0"/>
          <w:color w:val="auto"/>
          <w:kern w:val="2"/>
        </w:rPr>
        <w:t>MCU芯片，满足高级别自动驾驶要求，实现耐高温、高功率密度、低杂散电感和高可靠性封</w:t>
      </w:r>
      <w:r>
        <w:rPr>
          <w:rFonts w:hint="eastAsia" w:ascii="仿宋_GB2312" w:hAnsi="仿宋" w:eastAsia="仿宋_GB2312" w:cs="仿宋"/>
          <w:b w:val="0"/>
          <w:bCs/>
        </w:rPr>
        <w:t>装。</w:t>
      </w:r>
    </w:p>
    <w:p>
      <w:pPr>
        <w:spacing w:line="600" w:lineRule="exact"/>
        <w:ind w:firstLine="643" w:firstLineChars="200"/>
        <w:rPr>
          <w:rFonts w:ascii="仿宋_GB2312" w:hAnsi="仿宋" w:eastAsia="仿宋_GB2312" w:cs="仿宋"/>
          <w:sz w:val="32"/>
          <w:szCs w:val="32"/>
        </w:rPr>
      </w:pPr>
      <w:r>
        <w:rPr>
          <w:rFonts w:ascii="仿宋_GB2312" w:hAnsi="仿宋" w:eastAsia="仿宋_GB2312" w:cs="仿宋"/>
          <w:b/>
          <w:bCs/>
          <w:sz w:val="32"/>
          <w:szCs w:val="32"/>
        </w:rPr>
        <w:t>2.</w:t>
      </w:r>
      <w:r>
        <w:rPr>
          <w:rFonts w:hint="eastAsia" w:ascii="仿宋_GB2312" w:hAnsi="仿宋" w:eastAsia="仿宋_GB2312" w:cs="仿宋"/>
          <w:b/>
          <w:bCs/>
          <w:sz w:val="32"/>
          <w:szCs w:val="32"/>
          <w:lang w:val="en-US" w:eastAsia="zh-CN"/>
        </w:rPr>
        <w:t>3</w:t>
      </w:r>
      <w:r>
        <w:rPr>
          <w:rFonts w:ascii="仿宋_GB2312" w:hAnsi="仿宋" w:eastAsia="仿宋_GB2312" w:cs="仿宋"/>
          <w:b/>
          <w:bCs/>
          <w:sz w:val="32"/>
          <w:szCs w:val="32"/>
        </w:rPr>
        <w:t>执行系统。</w:t>
      </w:r>
      <w:r>
        <w:rPr>
          <w:rFonts w:hint="eastAsia" w:ascii="仿宋_GB2312" w:hAnsi="仿宋" w:eastAsia="仿宋_GB2312" w:cs="仿宋"/>
          <w:sz w:val="32"/>
          <w:szCs w:val="32"/>
        </w:rPr>
        <w:t>重点支持高级别自动驾驶集成控制系统及域控制器，支持多传感器的实时数据处理，实现多个独立零部件的集成控制需求，保障联网数据的安全性。</w:t>
      </w:r>
    </w:p>
    <w:p>
      <w:pPr>
        <w:ind w:firstLine="643" w:firstLineChars="200"/>
      </w:pPr>
      <w:r>
        <w:rPr>
          <w:rFonts w:ascii="仿宋_GB2312" w:hAnsi="仿宋" w:eastAsia="仿宋_GB2312" w:cs="仿宋"/>
          <w:b/>
          <w:bCs/>
          <w:sz w:val="32"/>
          <w:szCs w:val="32"/>
        </w:rPr>
        <w:t>2.</w:t>
      </w:r>
      <w:r>
        <w:rPr>
          <w:rFonts w:hint="eastAsia" w:ascii="仿宋_GB2312" w:hAnsi="仿宋" w:eastAsia="仿宋_GB2312" w:cs="仿宋"/>
          <w:b/>
          <w:bCs/>
          <w:sz w:val="32"/>
          <w:szCs w:val="32"/>
          <w:lang w:val="en-US" w:eastAsia="zh-CN"/>
        </w:rPr>
        <w:t>4</w:t>
      </w:r>
      <w:r>
        <w:rPr>
          <w:rFonts w:ascii="仿宋_GB2312" w:hAnsi="仿宋" w:eastAsia="仿宋_GB2312" w:cs="仿宋"/>
          <w:b/>
          <w:bCs/>
          <w:sz w:val="32"/>
          <w:szCs w:val="32"/>
        </w:rPr>
        <w:t>通信系统。</w:t>
      </w:r>
      <w:r>
        <w:rPr>
          <w:rFonts w:hint="eastAsia" w:ascii="仿宋_GB2312" w:hAnsi="仿宋" w:eastAsia="仿宋_GB2312" w:cs="仿宋"/>
          <w:sz w:val="32"/>
          <w:szCs w:val="32"/>
        </w:rPr>
        <w:t>重点支持基于先进无线技术的</w:t>
      </w:r>
      <w:r>
        <w:rPr>
          <w:rFonts w:ascii="仿宋_GB2312" w:hAnsi="仿宋" w:eastAsia="仿宋_GB2312" w:cs="仿宋"/>
          <w:sz w:val="32"/>
          <w:szCs w:val="32"/>
        </w:rPr>
        <w:t>V2X通信模块</w:t>
      </w:r>
      <w:r>
        <w:rPr>
          <w:rFonts w:hint="eastAsia" w:ascii="仿宋_GB2312" w:hAnsi="仿宋" w:eastAsia="仿宋_GB2312" w:cs="仿宋"/>
          <w:sz w:val="32"/>
          <w:szCs w:val="32"/>
        </w:rPr>
        <w:t>，满足车载终端信息传输，实现高传输速度、超低延迟和网络覆盖范围大。</w:t>
      </w:r>
    </w:p>
    <w:p>
      <w:pPr>
        <w:pStyle w:val="28"/>
        <w:widowControl/>
        <w:shd w:val="clear" w:color="auto" w:fill="FFFFFF"/>
        <w:spacing w:line="600" w:lineRule="exact"/>
        <w:ind w:firstLine="625"/>
        <w:rPr>
          <w:rFonts w:ascii="仿宋_GB2312" w:hAnsi="Arial" w:eastAsia="仿宋_GB2312" w:cs="Arial"/>
          <w:b/>
          <w:bCs/>
          <w:kern w:val="0"/>
          <w:sz w:val="32"/>
          <w:szCs w:val="32"/>
        </w:rPr>
      </w:pPr>
      <w:r>
        <w:rPr>
          <w:rFonts w:hint="eastAsia" w:ascii="仿宋_GB2312" w:eastAsia="仿宋_GB2312" w:cs="Arial"/>
          <w:b/>
          <w:bCs/>
          <w:kern w:val="0"/>
          <w:sz w:val="32"/>
          <w:szCs w:val="32"/>
          <w:lang w:val="en-US" w:eastAsia="zh-CN"/>
        </w:rPr>
        <w:t>(八）</w:t>
      </w:r>
      <w:r>
        <w:rPr>
          <w:rFonts w:hint="eastAsia" w:ascii="仿宋_GB2312" w:hAnsi="Arial" w:eastAsia="仿宋_GB2312" w:cs="Arial"/>
          <w:b/>
          <w:bCs/>
          <w:kern w:val="0"/>
          <w:sz w:val="32"/>
          <w:szCs w:val="32"/>
        </w:rPr>
        <w:t>智能制造装备</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hAnsi="Arial" w:eastAsia="仿宋_GB2312" w:cs="Arial"/>
          <w:kern w:val="0"/>
          <w:sz w:val="32"/>
          <w:szCs w:val="32"/>
        </w:rPr>
        <w:t>支持</w:t>
      </w:r>
      <w:r>
        <w:rPr>
          <w:rFonts w:hint="eastAsia" w:ascii="仿宋_GB2312" w:eastAsia="仿宋_GB2312"/>
          <w:color w:val="000000"/>
          <w:sz w:val="32"/>
          <w:szCs w:val="32"/>
        </w:rPr>
        <w:t>市级工程研究中心（工程实验室）组建及提升</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高技术</w:t>
      </w:r>
      <w:r>
        <w:rPr>
          <w:rFonts w:hint="eastAsia" w:ascii="仿宋_GB2312" w:eastAsia="仿宋_GB2312"/>
          <w:color w:val="000000"/>
          <w:sz w:val="32"/>
          <w:szCs w:val="32"/>
        </w:rPr>
        <w:t>产业化事后补助等扶持计划。</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b/>
          <w:bCs/>
          <w:kern w:val="0"/>
          <w:sz w:val="32"/>
          <w:szCs w:val="32"/>
          <w:lang w:val="en-US" w:eastAsia="zh-CN"/>
        </w:rPr>
        <w:t>1.</w:t>
      </w:r>
      <w:r>
        <w:rPr>
          <w:rFonts w:hint="eastAsia" w:ascii="仿宋_GB2312" w:hAnsi="Arial" w:eastAsia="仿宋_GB2312" w:cs="Arial"/>
          <w:b/>
          <w:bCs/>
          <w:kern w:val="0"/>
          <w:sz w:val="32"/>
          <w:szCs w:val="32"/>
        </w:rPr>
        <w:t>精密制造。</w:t>
      </w:r>
      <w:r>
        <w:rPr>
          <w:rFonts w:hint="eastAsia" w:ascii="仿宋_GB2312" w:hAnsi="Arial" w:eastAsia="仿宋_GB2312" w:cs="Arial"/>
          <w:kern w:val="0"/>
          <w:sz w:val="32"/>
          <w:szCs w:val="32"/>
        </w:rPr>
        <w:t>重点支持研制多轴、多通道、高精度插补的智能型数控系统；纳秒、皮秒、飞秒超快激光器和超快激光加工装备；具备高分辨率的非金属光固化增材制造装备、高导热导电的金属增材制造装备</w:t>
      </w:r>
      <w:r>
        <w:rPr>
          <w:rFonts w:hint="eastAsia" w:ascii="仿宋_GB2312" w:hAnsi="Arial" w:eastAsia="仿宋_GB2312" w:cs="Arial"/>
          <w:kern w:val="0"/>
          <w:sz w:val="32"/>
          <w:szCs w:val="32"/>
          <w:lang w:eastAsia="zh-CN"/>
        </w:rPr>
        <w:t>等</w:t>
      </w:r>
      <w:r>
        <w:rPr>
          <w:rFonts w:hint="eastAsia" w:ascii="仿宋_GB2312" w:hAnsi="Arial" w:eastAsia="仿宋_GB2312" w:cs="Arial"/>
          <w:kern w:val="0"/>
          <w:sz w:val="32"/>
          <w:szCs w:val="32"/>
        </w:rPr>
        <w:t>。</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b/>
          <w:bCs/>
          <w:kern w:val="0"/>
          <w:sz w:val="32"/>
          <w:szCs w:val="32"/>
          <w:lang w:val="en-US" w:eastAsia="zh-CN"/>
        </w:rPr>
        <w:t>2.</w:t>
      </w:r>
      <w:r>
        <w:rPr>
          <w:rFonts w:hint="eastAsia" w:ascii="仿宋_GB2312" w:hAnsi="Arial" w:eastAsia="仿宋_GB2312" w:cs="Arial"/>
          <w:b/>
          <w:bCs/>
          <w:kern w:val="0"/>
          <w:sz w:val="32"/>
          <w:szCs w:val="32"/>
        </w:rPr>
        <w:t>协作机器人。</w:t>
      </w:r>
      <w:r>
        <w:rPr>
          <w:rFonts w:hint="eastAsia" w:ascii="仿宋_GB2312" w:hAnsi="Arial" w:eastAsia="仿宋_GB2312" w:cs="Arial"/>
          <w:kern w:val="0"/>
          <w:sz w:val="32"/>
          <w:szCs w:val="32"/>
        </w:rPr>
        <w:t>重点支持突破机构设计、多维感知、三维视觉、力反馈等关键技术，适用于非结构环境，柔性、灵活度和精准度较高，可脱离护栏限制并与员工共享空间、协同作业，应用于电子、医药、精密仪器等行业需要的机器人本体</w:t>
      </w:r>
      <w:r>
        <w:rPr>
          <w:rFonts w:hint="eastAsia" w:ascii="仿宋_GB2312" w:hAnsi="Arial" w:eastAsia="仿宋_GB2312" w:cs="Arial"/>
          <w:kern w:val="0"/>
          <w:sz w:val="32"/>
          <w:szCs w:val="32"/>
          <w:lang w:eastAsia="zh-CN"/>
        </w:rPr>
        <w:t>等</w:t>
      </w:r>
      <w:r>
        <w:rPr>
          <w:rFonts w:hint="eastAsia" w:ascii="仿宋_GB2312" w:hAnsi="Arial" w:eastAsia="仿宋_GB2312" w:cs="Arial"/>
          <w:kern w:val="0"/>
          <w:sz w:val="32"/>
          <w:szCs w:val="32"/>
        </w:rPr>
        <w:t>。</w:t>
      </w:r>
    </w:p>
    <w:p>
      <w:pPr>
        <w:widowControl/>
        <w:shd w:val="clear" w:color="auto" w:fill="FFFFFF"/>
        <w:spacing w:line="600" w:lineRule="exact"/>
        <w:ind w:firstLine="645"/>
        <w:rPr>
          <w:rFonts w:ascii="仿宋_GB2312" w:hAnsi="Arial" w:eastAsia="仿宋_GB2312" w:cs="Arial"/>
          <w:kern w:val="0"/>
          <w:sz w:val="32"/>
          <w:szCs w:val="32"/>
        </w:rPr>
      </w:pPr>
      <w:r>
        <w:rPr>
          <w:rFonts w:ascii="仿宋_GB2312" w:hAnsi="Arial" w:eastAsia="仿宋_GB2312" w:cs="Arial"/>
          <w:b/>
          <w:bCs/>
          <w:kern w:val="0"/>
          <w:sz w:val="32"/>
          <w:szCs w:val="32"/>
        </w:rPr>
        <w:t>3</w:t>
      </w:r>
      <w:r>
        <w:rPr>
          <w:rFonts w:hint="eastAsia" w:ascii="仿宋_GB2312" w:hAnsi="Arial" w:eastAsia="仿宋_GB2312" w:cs="Arial"/>
          <w:b/>
          <w:bCs/>
          <w:kern w:val="0"/>
          <w:sz w:val="32"/>
          <w:szCs w:val="32"/>
          <w:lang w:val="en-US" w:eastAsia="zh-CN"/>
        </w:rPr>
        <w:t>.</w:t>
      </w:r>
      <w:r>
        <w:rPr>
          <w:rFonts w:hint="eastAsia" w:ascii="仿宋_GB2312" w:hAnsi="Arial" w:eastAsia="仿宋_GB2312" w:cs="Arial"/>
          <w:b/>
          <w:bCs/>
          <w:kern w:val="0"/>
          <w:sz w:val="32"/>
          <w:szCs w:val="32"/>
        </w:rPr>
        <w:t>机器人关键零部件。</w:t>
      </w:r>
      <w:r>
        <w:rPr>
          <w:rFonts w:hint="eastAsia" w:ascii="仿宋_GB2312" w:hAnsi="Arial" w:eastAsia="仿宋_GB2312" w:cs="Arial"/>
          <w:kern w:val="0"/>
          <w:sz w:val="32"/>
          <w:szCs w:val="32"/>
        </w:rPr>
        <w:t>重点支持高精度保持、高使用寿命并通过工业机器人规模化应用验证的高精度R</w:t>
      </w:r>
      <w:r>
        <w:rPr>
          <w:rFonts w:ascii="仿宋_GB2312" w:hAnsi="Arial" w:eastAsia="仿宋_GB2312" w:cs="Arial"/>
          <w:kern w:val="0"/>
          <w:sz w:val="32"/>
          <w:szCs w:val="32"/>
        </w:rPr>
        <w:t>V</w:t>
      </w:r>
      <w:r>
        <w:rPr>
          <w:rFonts w:hint="eastAsia" w:ascii="仿宋_GB2312" w:hAnsi="Arial" w:eastAsia="仿宋_GB2312" w:cs="Arial"/>
          <w:kern w:val="0"/>
          <w:sz w:val="32"/>
          <w:szCs w:val="32"/>
        </w:rPr>
        <w:t>减速器；高动态响应、高精度、高集成度的高性能伺服电机及驱动器；具有自主化编程能力的机器人控制器</w:t>
      </w:r>
      <w:r>
        <w:rPr>
          <w:rFonts w:hint="eastAsia" w:ascii="仿宋_GB2312" w:hAnsi="Arial" w:eastAsia="仿宋_GB2312" w:cs="Arial"/>
          <w:kern w:val="0"/>
          <w:sz w:val="32"/>
          <w:szCs w:val="32"/>
          <w:lang w:eastAsia="zh-CN"/>
        </w:rPr>
        <w:t>等</w:t>
      </w:r>
      <w:r>
        <w:rPr>
          <w:rFonts w:hint="eastAsia" w:ascii="仿宋_GB2312" w:hAnsi="Arial" w:eastAsia="仿宋_GB2312" w:cs="Arial"/>
          <w:kern w:val="0"/>
          <w:sz w:val="32"/>
          <w:szCs w:val="32"/>
        </w:rPr>
        <w:t>。</w:t>
      </w:r>
    </w:p>
    <w:p>
      <w:pPr>
        <w:pStyle w:val="2"/>
        <w:jc w:val="both"/>
        <w:rPr>
          <w:rFonts w:hint="eastAsia"/>
        </w:rPr>
        <w:sectPr>
          <w:headerReference r:id="rId4" w:type="default"/>
          <w:footerReference r:id="rId5" w:type="default"/>
          <w:pgSz w:w="11906" w:h="16838"/>
          <w:pgMar w:top="2098" w:right="1474" w:bottom="1984" w:left="1587" w:header="851" w:footer="992" w:gutter="0"/>
          <w:pgNumType w:fmt="decimal"/>
          <w:cols w:space="720" w:num="1"/>
          <w:titlePg/>
          <w:docGrid w:type="lines" w:linePitch="312" w:charSpace="0"/>
        </w:sectPr>
      </w:pPr>
      <w:bookmarkStart w:id="10" w:name="_Toc373"/>
      <w:bookmarkStart w:id="11" w:name="_Toc31813"/>
      <w:bookmarkStart w:id="12" w:name="_Toc30243"/>
      <w:bookmarkStart w:id="13" w:name="_Toc71617333"/>
      <w:bookmarkStart w:id="14" w:name="_Toc19549"/>
      <w:bookmarkStart w:id="15" w:name="_Toc29802384"/>
    </w:p>
    <w:p>
      <w:pPr>
        <w:spacing w:before="0" w:after="0" w:line="240" w:lineRule="auto"/>
        <w:rPr>
          <w:rFonts w:hint="eastAsia" w:ascii="宋体" w:hAnsi="宋体"/>
          <w:b/>
          <w:sz w:val="44"/>
          <w:szCs w:val="44"/>
        </w:rPr>
      </w:pPr>
    </w:p>
    <w:p>
      <w:pPr>
        <w:numPr>
          <w:ilvl w:val="0"/>
          <w:numId w:val="2"/>
        </w:numPr>
        <w:spacing w:before="0" w:after="0" w:line="240" w:lineRule="auto"/>
        <w:jc w:val="center"/>
        <w:rPr>
          <w:rFonts w:hint="eastAsia" w:ascii="宋体" w:hAnsi="宋体"/>
          <w:b/>
          <w:sz w:val="44"/>
          <w:szCs w:val="44"/>
        </w:rPr>
      </w:pPr>
      <w:r>
        <w:rPr>
          <w:rFonts w:hint="eastAsia" w:ascii="宋体" w:hAnsi="宋体"/>
          <w:b/>
          <w:sz w:val="44"/>
          <w:szCs w:val="44"/>
        </w:rPr>
        <w:t>市级工程研究中心扶持计划</w:t>
      </w:r>
      <w:bookmarkEnd w:id="6"/>
      <w:bookmarkEnd w:id="7"/>
      <w:bookmarkEnd w:id="8"/>
      <w:bookmarkEnd w:id="9"/>
      <w:bookmarkEnd w:id="10"/>
      <w:bookmarkEnd w:id="11"/>
      <w:bookmarkEnd w:id="12"/>
      <w:bookmarkEnd w:id="13"/>
      <w:bookmarkEnd w:id="14"/>
      <w:bookmarkEnd w:id="15"/>
    </w:p>
    <w:p>
      <w:pPr>
        <w:numPr>
          <w:ilvl w:val="0"/>
          <w:numId w:val="0"/>
        </w:numPr>
        <w:spacing w:before="0" w:after="0" w:line="240" w:lineRule="auto"/>
        <w:jc w:val="both"/>
        <w:rPr>
          <w:rFonts w:hint="eastAsia" w:ascii="宋体" w:hAnsi="宋体"/>
          <w:b/>
          <w:sz w:val="44"/>
          <w:szCs w:val="44"/>
        </w:rPr>
      </w:pPr>
    </w:p>
    <w:p>
      <w:pPr>
        <w:pStyle w:val="28"/>
        <w:ind w:firstLine="625"/>
        <w:rPr>
          <w:rFonts w:ascii="仿宋_GB2312" w:hAnsi="仿宋" w:eastAsia="仿宋_GB2312"/>
          <w:color w:val="auto"/>
        </w:rPr>
      </w:pPr>
      <w:r>
        <w:rPr>
          <w:rFonts w:hint="eastAsia" w:ascii="仿宋_GB2312" w:hAnsi="仿宋" w:eastAsia="仿宋_GB2312"/>
          <w:color w:val="auto"/>
        </w:rPr>
        <w:t>（一）扶持方式及资助金额</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1.扶持方式：分阶段资助。</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2.工程研究中心组建项目：综合评审得分60分以上（含60分）</w:t>
      </w:r>
      <w:r>
        <w:rPr>
          <w:rFonts w:hint="eastAsia" w:ascii="仿宋_GB2312" w:hAnsi="Arial" w:eastAsia="仿宋_GB2312" w:cs="Arial"/>
          <w:kern w:val="0"/>
          <w:sz w:val="32"/>
          <w:szCs w:val="32"/>
          <w:lang w:eastAsia="zh-CN"/>
        </w:rPr>
        <w:t>且通过市发展改革部门复核</w:t>
      </w:r>
      <w:r>
        <w:rPr>
          <w:rFonts w:hint="eastAsia" w:ascii="仿宋_GB2312" w:hAnsi="Arial" w:eastAsia="仿宋_GB2312" w:cs="Arial"/>
          <w:kern w:val="0"/>
          <w:sz w:val="32"/>
          <w:szCs w:val="32"/>
        </w:rPr>
        <w:t>的，</w:t>
      </w:r>
      <w:r>
        <w:rPr>
          <w:rFonts w:hint="eastAsia" w:ascii="仿宋_GB2312" w:hAnsi="Arial" w:eastAsia="仿宋_GB2312" w:cs="Arial"/>
          <w:kern w:val="0"/>
          <w:sz w:val="32"/>
          <w:szCs w:val="32"/>
          <w:lang w:eastAsia="zh-CN"/>
        </w:rPr>
        <w:t>予以批复立项。</w:t>
      </w:r>
      <w:r>
        <w:rPr>
          <w:rFonts w:hint="eastAsia" w:ascii="仿宋_GB2312" w:hAnsi="Arial" w:eastAsia="仿宋_GB2312" w:cs="Arial"/>
          <w:kern w:val="0"/>
          <w:sz w:val="32"/>
          <w:szCs w:val="32"/>
        </w:rPr>
        <w:t>按经评审核定的项目总投资的40%给予资助，最高不超过500万元。资助资金须全部用于项目建设投资。</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3.工程研究中心提升项目：综合评审得分80分以上（含80分）</w:t>
      </w:r>
      <w:r>
        <w:rPr>
          <w:rFonts w:hint="eastAsia" w:ascii="仿宋_GB2312" w:hAnsi="Arial" w:eastAsia="仿宋_GB2312" w:cs="Arial"/>
          <w:kern w:val="0"/>
          <w:sz w:val="32"/>
          <w:szCs w:val="32"/>
          <w:lang w:eastAsia="zh-CN"/>
        </w:rPr>
        <w:t>且通过市发展改革部门复核</w:t>
      </w:r>
      <w:r>
        <w:rPr>
          <w:rFonts w:hint="eastAsia" w:ascii="仿宋_GB2312" w:hAnsi="Arial" w:eastAsia="仿宋_GB2312" w:cs="Arial"/>
          <w:kern w:val="0"/>
          <w:sz w:val="32"/>
          <w:szCs w:val="32"/>
        </w:rPr>
        <w:t>的，</w:t>
      </w:r>
      <w:r>
        <w:rPr>
          <w:rFonts w:hint="eastAsia" w:ascii="仿宋_GB2312" w:hAnsi="Arial" w:eastAsia="仿宋_GB2312" w:cs="Arial"/>
          <w:kern w:val="0"/>
          <w:sz w:val="32"/>
          <w:szCs w:val="32"/>
          <w:lang w:eastAsia="zh-CN"/>
        </w:rPr>
        <w:t>予以批复立项。</w:t>
      </w:r>
      <w:r>
        <w:rPr>
          <w:rFonts w:hint="eastAsia" w:ascii="仿宋_GB2312" w:hAnsi="Arial" w:eastAsia="仿宋_GB2312" w:cs="Arial"/>
          <w:kern w:val="0"/>
          <w:sz w:val="32"/>
          <w:szCs w:val="32"/>
        </w:rPr>
        <w:t>按经评审核定的项目总投资的40%给予资助，最高不超过500万元。资助资金须全部用于项目建设投资和研发费用，其中用于建设投资的比例不低于资助金额的50%，研发费用只能用于科研材料及事务费支出。</w:t>
      </w:r>
    </w:p>
    <w:p>
      <w:pPr>
        <w:pStyle w:val="28"/>
        <w:ind w:firstLine="625"/>
        <w:rPr>
          <w:rFonts w:hint="eastAsia" w:ascii="仿宋_GB2312" w:hAnsi="仿宋" w:eastAsia="仿宋_GB2312"/>
          <w:color w:val="auto"/>
          <w:lang w:eastAsia="zh-CN"/>
        </w:rPr>
      </w:pPr>
      <w:r>
        <w:rPr>
          <w:rFonts w:hint="eastAsia" w:ascii="仿宋_GB2312" w:hAnsi="仿宋" w:eastAsia="仿宋_GB2312"/>
          <w:color w:val="auto"/>
        </w:rPr>
        <w:t>（二）申报</w:t>
      </w:r>
      <w:r>
        <w:rPr>
          <w:rFonts w:hint="eastAsia" w:ascii="仿宋_GB2312" w:hAnsi="仿宋" w:eastAsia="仿宋_GB2312"/>
          <w:color w:val="auto"/>
          <w:lang w:eastAsia="zh-CN"/>
        </w:rPr>
        <w:t>单位基本条件</w:t>
      </w:r>
    </w:p>
    <w:p>
      <w:pPr>
        <w:ind w:firstLine="645"/>
        <w:rPr>
          <w:rFonts w:hint="eastAsia" w:ascii="仿宋_GB2312" w:hAnsi="仿宋" w:eastAsia="仿宋_GB2312"/>
          <w:color w:val="auto"/>
          <w:lang w:eastAsia="zh-CN"/>
        </w:rPr>
      </w:pPr>
      <w:r>
        <w:rPr>
          <w:rFonts w:hint="eastAsia" w:ascii="仿宋_GB2312" w:hAnsi="Arial" w:eastAsia="仿宋_GB2312" w:cs="Arial"/>
          <w:kern w:val="0"/>
          <w:sz w:val="32"/>
          <w:szCs w:val="32"/>
        </w:rPr>
        <w:t>申报单位须是在深圳市（含深汕特别合作区）注册、具备独立法人资格的从事战略性新兴产业研发、生产和服务的企业、事业单位、社会团体、民办非企业等机构。</w:t>
      </w:r>
    </w:p>
    <w:p>
      <w:pPr>
        <w:pStyle w:val="28"/>
        <w:ind w:firstLine="625"/>
        <w:rPr>
          <w:rFonts w:ascii="仿宋_GB2312" w:hAnsi="仿宋" w:eastAsia="仿宋_GB2312"/>
          <w:color w:val="auto"/>
        </w:rPr>
      </w:pPr>
      <w:r>
        <w:rPr>
          <w:rFonts w:hint="eastAsia" w:ascii="仿宋_GB2312" w:hAnsi="仿宋" w:eastAsia="仿宋_GB2312"/>
          <w:color w:val="auto"/>
          <w:lang w:eastAsia="zh-CN"/>
        </w:rPr>
        <w:t>（三）申报要求</w:t>
      </w:r>
    </w:p>
    <w:p>
      <w:pPr>
        <w:widowControl/>
        <w:shd w:val="clear" w:color="auto" w:fill="FFFFFF"/>
        <w:ind w:firstLine="645"/>
        <w:rPr>
          <w:rFonts w:ascii="仿宋_GB2312" w:hAnsi="Arial" w:eastAsia="仿宋_GB2312" w:cs="Arial"/>
          <w:kern w:val="0"/>
          <w:sz w:val="32"/>
          <w:szCs w:val="32"/>
        </w:rPr>
      </w:pPr>
      <w:r>
        <w:rPr>
          <w:rFonts w:hint="eastAsia" w:ascii="仿宋_GB2312" w:hAnsi="宋体" w:eastAsia="仿宋_GB2312" w:cs="宋体"/>
          <w:color w:val="000000"/>
          <w:kern w:val="0"/>
          <w:sz w:val="32"/>
          <w:szCs w:val="32"/>
          <w:lang w:val="en-US" w:eastAsia="zh-CN"/>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adjustRightInd w:val="0"/>
        <w:snapToGrid w:val="0"/>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.申报单位上年度相关领域专项研发经费不低于1000万元或相关领域专项研发经费占销售收入比例不低于5%。</w:t>
      </w:r>
    </w:p>
    <w:p>
      <w:pPr>
        <w:adjustRightInd w:val="0"/>
        <w:snapToGrid w:val="0"/>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项目扶持分为组建和提升两个阶段。申报提升项目的，须已获批组建市级工程研究中心（工程实验室），且已于</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日前获得通过验收的正式通知，项目单位有意愿在原有工程研究中心（工程实验室）基础上新增投入进行提升。</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eastAsia="仿宋_GB2312"/>
          <w:color w:val="000000"/>
          <w:sz w:val="32"/>
          <w:szCs w:val="32"/>
          <w:lang w:val="en-US" w:eastAsia="zh-CN"/>
        </w:rPr>
        <w:t>4</w:t>
      </w:r>
      <w:r>
        <w:rPr>
          <w:rFonts w:hint="eastAsia" w:ascii="仿宋_GB2312" w:hAnsi="Arial" w:eastAsia="仿宋_GB2312" w:cs="Arial"/>
          <w:kern w:val="0"/>
          <w:sz w:val="32"/>
          <w:szCs w:val="32"/>
        </w:rPr>
        <w:t>.项目计划或实施方案切实可行，预期效益或绩效目标清晰、合理、可考核，管理体制和运行机制规范。</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5</w:t>
      </w:r>
      <w:r>
        <w:rPr>
          <w:rFonts w:ascii="仿宋_GB2312" w:hAnsi="Arial" w:eastAsia="仿宋_GB2312" w:cs="Arial"/>
          <w:kern w:val="0"/>
          <w:sz w:val="32"/>
          <w:szCs w:val="32"/>
        </w:rPr>
        <w:t>.</w:t>
      </w:r>
      <w:r>
        <w:rPr>
          <w:rFonts w:hint="eastAsia" w:ascii="仿宋_GB2312" w:hAnsi="Arial" w:eastAsia="仿宋_GB2312" w:cs="Arial"/>
          <w:kern w:val="0"/>
          <w:sz w:val="32"/>
          <w:szCs w:val="32"/>
        </w:rPr>
        <w:t>项目的财务核算、研发、生产和服务等关键环节在深圳本地实施。</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6</w:t>
      </w:r>
      <w:r>
        <w:rPr>
          <w:rFonts w:ascii="仿宋_GB2312" w:hAnsi="Arial" w:eastAsia="仿宋_GB2312" w:cs="Arial"/>
          <w:kern w:val="0"/>
          <w:sz w:val="32"/>
          <w:szCs w:val="32"/>
        </w:rPr>
        <w:t>.</w:t>
      </w:r>
      <w:r>
        <w:rPr>
          <w:rFonts w:hint="eastAsia" w:ascii="仿宋_GB2312" w:hAnsi="Arial" w:eastAsia="仿宋_GB2312" w:cs="Arial"/>
          <w:kern w:val="0"/>
          <w:sz w:val="32"/>
          <w:szCs w:val="32"/>
        </w:rPr>
        <w:t>项目采用的自主技术成果（包括自主知识产权、消化吸收创新、国内外联合开发的技术等）具有先进性和良好的推广应用价值，拥有相关成果鉴定或权威机构出具的认证、技术检测报告等证明材料。</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sz w:val="32"/>
          <w:szCs w:val="32"/>
        </w:rPr>
        <w:t>申报项目</w:t>
      </w:r>
      <w:r>
        <w:rPr>
          <w:rFonts w:hint="eastAsia" w:ascii="仿宋_GB2312" w:hAnsi="Arial" w:eastAsia="仿宋_GB2312" w:cs="Arial"/>
          <w:kern w:val="0"/>
          <w:sz w:val="32"/>
          <w:szCs w:val="32"/>
        </w:rPr>
        <w:t>须具有相应的基础条件，</w:t>
      </w:r>
      <w:r>
        <w:rPr>
          <w:rFonts w:hint="eastAsia" w:ascii="仿宋_GB2312" w:eastAsia="仿宋_GB2312"/>
          <w:color w:val="000000"/>
          <w:sz w:val="32"/>
          <w:szCs w:val="32"/>
        </w:rPr>
        <w:t>总人数不少于20人，其中专职研发人数不少于15人，相关研发设备原值不少于500万元，相关研发场地面积不少于500平方米，资金已落实</w:t>
      </w:r>
      <w:r>
        <w:rPr>
          <w:rFonts w:hint="eastAsia" w:ascii="仿宋_GB2312" w:hAnsi="Arial" w:eastAsia="仿宋_GB2312" w:cs="Arial"/>
          <w:kern w:val="0"/>
          <w:sz w:val="32"/>
          <w:szCs w:val="32"/>
        </w:rPr>
        <w:t>（自有资金证明+银行贷款承诺＋银行贷款≥项目总投资，其中自有资金不低于项目总投资的30%），能为产业关键技术和设备的研究、开发、成果转化等提供支撑和保障。</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8</w:t>
      </w:r>
      <w:r>
        <w:rPr>
          <w:rFonts w:ascii="仿宋_GB2312" w:hAnsi="Arial" w:eastAsia="仿宋_GB2312" w:cs="Arial"/>
          <w:kern w:val="0"/>
          <w:sz w:val="32"/>
          <w:szCs w:val="32"/>
        </w:rPr>
        <w:t>.</w:t>
      </w:r>
      <w:r>
        <w:rPr>
          <w:rFonts w:hint="eastAsia" w:ascii="仿宋_GB2312" w:eastAsia="仿宋_GB2312"/>
          <w:sz w:val="32"/>
          <w:szCs w:val="32"/>
        </w:rPr>
        <w:t>申报项目</w:t>
      </w:r>
      <w:r>
        <w:rPr>
          <w:rFonts w:hint="eastAsia" w:ascii="仿宋_GB2312" w:hAnsi="Arial" w:eastAsia="仿宋_GB2312" w:cs="Arial"/>
          <w:kern w:val="0"/>
          <w:sz w:val="32"/>
          <w:szCs w:val="32"/>
        </w:rPr>
        <w:t>应有新增建设投资，其中组建项目的新增建设投资不低于总投资的40%，提升项目的新增建设投资不低于总投资的20%，建设期一般不超过3年。</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9</w:t>
      </w:r>
      <w:r>
        <w:rPr>
          <w:rFonts w:ascii="仿宋_GB2312" w:hAnsi="Arial" w:eastAsia="仿宋_GB2312" w:cs="Arial"/>
          <w:kern w:val="0"/>
          <w:sz w:val="32"/>
          <w:szCs w:val="32"/>
        </w:rPr>
        <w:t>.</w:t>
      </w:r>
      <w:r>
        <w:rPr>
          <w:rFonts w:hint="eastAsia" w:ascii="仿宋_GB2312" w:eastAsia="仿宋_GB2312"/>
          <w:sz w:val="32"/>
          <w:szCs w:val="32"/>
        </w:rPr>
        <w:t>申报项目应</w:t>
      </w:r>
      <w:r>
        <w:rPr>
          <w:rFonts w:hint="eastAsia" w:ascii="仿宋_GB2312" w:hAnsi="Arial" w:eastAsia="仿宋_GB2312" w:cs="Arial"/>
          <w:kern w:val="0"/>
          <w:sz w:val="32"/>
          <w:szCs w:val="32"/>
        </w:rPr>
        <w:t>符合国家和我市产业政策，落实节能、降耗、环保、安全等要求，已按有关规定取得项目备案或核准文件，且时限未超过2年，并已根据需要取得环评批准文件，落实项目建设场地。</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0</w:t>
      </w:r>
      <w:r>
        <w:rPr>
          <w:rFonts w:hint="eastAsia" w:ascii="仿宋_GB2312" w:hAnsi="Arial" w:eastAsia="仿宋_GB2312" w:cs="Arial"/>
          <w:kern w:val="0"/>
          <w:sz w:val="32"/>
          <w:szCs w:val="32"/>
        </w:rPr>
        <w:t>.工程研究中心</w:t>
      </w:r>
      <w:r>
        <w:rPr>
          <w:rFonts w:hint="eastAsia" w:ascii="仿宋_GB2312" w:hAnsi="Arial" w:eastAsia="仿宋_GB2312" w:cs="Arial"/>
          <w:kern w:val="0"/>
          <w:sz w:val="32"/>
          <w:szCs w:val="32"/>
          <w:lang w:eastAsia="zh-CN"/>
        </w:rPr>
        <w:t>获得批复组建后，</w:t>
      </w:r>
      <w:r>
        <w:rPr>
          <w:rFonts w:hint="eastAsia" w:ascii="仿宋_GB2312" w:hAnsi="Arial" w:eastAsia="仿宋_GB2312" w:cs="Arial"/>
          <w:kern w:val="0"/>
          <w:sz w:val="32"/>
          <w:szCs w:val="32"/>
        </w:rPr>
        <w:t>应在市发展改革委创新载体管理平台登记，统一管理、开放使用。鼓励企业、事业单位、社会团体或民办非企业等机构产学研合作。</w:t>
      </w:r>
    </w:p>
    <w:p>
      <w:pPr>
        <w:pStyle w:val="28"/>
        <w:ind w:firstLine="625"/>
        <w:rPr>
          <w:rFonts w:ascii="仿宋_GB2312" w:hAnsi="仿宋" w:eastAsia="仿宋_GB2312"/>
          <w:color w:val="auto"/>
        </w:rPr>
      </w:pPr>
      <w:r>
        <w:rPr>
          <w:rFonts w:hint="eastAsia" w:ascii="仿宋_GB2312" w:hAnsi="仿宋" w:eastAsia="仿宋_GB2312"/>
          <w:color w:val="auto"/>
        </w:rPr>
        <w:t>（</w:t>
      </w:r>
      <w:r>
        <w:rPr>
          <w:rFonts w:hint="eastAsia" w:ascii="仿宋_GB2312" w:hAnsi="仿宋" w:eastAsia="仿宋_GB2312"/>
          <w:color w:val="auto"/>
          <w:lang w:eastAsia="zh-CN"/>
        </w:rPr>
        <w:t>四</w:t>
      </w:r>
      <w:r>
        <w:rPr>
          <w:rFonts w:hint="eastAsia" w:ascii="仿宋_GB2312" w:hAnsi="仿宋" w:eastAsia="仿宋_GB2312"/>
          <w:color w:val="auto"/>
        </w:rPr>
        <w:t>）申报材料</w:t>
      </w:r>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编制依据、发展战略与经营计划，建设内容、规模、时间、方案和地点，项目总投资及资金来源，申请政府资助资总额，主要建设条件、取得的成绩、结论与建议。申报提升项目的，需总结原工程研究中心（工程实验室）建设情况。</w:t>
      </w:r>
    </w:p>
    <w:p>
      <w:pPr>
        <w:ind w:firstLine="645"/>
        <w:rPr>
          <w:rFonts w:ascii="仿宋_GB2312" w:eastAsia="仿宋_GB2312"/>
          <w:sz w:val="32"/>
          <w:szCs w:val="32"/>
        </w:rPr>
      </w:pPr>
      <w:r>
        <w:rPr>
          <w:rFonts w:hint="eastAsia" w:ascii="仿宋_GB2312" w:eastAsia="仿宋_GB2312"/>
          <w:sz w:val="32"/>
          <w:szCs w:val="32"/>
        </w:rPr>
        <w:t>2.项目建设的依据、背景与意义</w:t>
      </w:r>
    </w:p>
    <w:p>
      <w:pPr>
        <w:ind w:firstLine="627"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相关产业发展状况及趋势预测，产业发展面临的瓶颈问题，工程实验室对产业发展、结构调整将产生的影响、作用和意义等。</w:t>
      </w:r>
    </w:p>
    <w:p>
      <w:pPr>
        <w:ind w:firstLine="645"/>
        <w:rPr>
          <w:rFonts w:ascii="仿宋_GB2312" w:eastAsia="仿宋_GB2312"/>
          <w:sz w:val="32"/>
          <w:szCs w:val="32"/>
        </w:rPr>
      </w:pPr>
      <w:r>
        <w:rPr>
          <w:rFonts w:hint="eastAsia" w:ascii="仿宋_GB2312" w:eastAsia="仿宋_GB2312"/>
          <w:sz w:val="32"/>
          <w:szCs w:val="32"/>
        </w:rPr>
        <w:t>3.技术发展与应用前景分析</w:t>
      </w:r>
    </w:p>
    <w:p>
      <w:pPr>
        <w:ind w:firstLine="645"/>
        <w:rPr>
          <w:rFonts w:ascii="仿宋_GB2312" w:eastAsia="仿宋_GB2312"/>
          <w:sz w:val="32"/>
          <w:szCs w:val="32"/>
        </w:rPr>
      </w:pPr>
      <w:r>
        <w:rPr>
          <w:rFonts w:hint="eastAsia" w:ascii="仿宋_GB2312" w:eastAsia="仿宋_GB2312"/>
          <w:sz w:val="32"/>
          <w:szCs w:val="32"/>
        </w:rPr>
        <w:t>包括国内外技术状况与发展趋势预测分析、产业发展面临的瓶颈问题、技术发展比较（包括本单位技术水平优势和劣势、关键技术突破点）。</w:t>
      </w:r>
    </w:p>
    <w:p>
      <w:pPr>
        <w:ind w:firstLine="645"/>
        <w:rPr>
          <w:rFonts w:ascii="仿宋_GB2312" w:eastAsia="仿宋_GB2312"/>
          <w:sz w:val="32"/>
          <w:szCs w:val="32"/>
        </w:rPr>
      </w:pPr>
      <w:r>
        <w:rPr>
          <w:rFonts w:hint="eastAsia" w:ascii="仿宋_GB2312" w:eastAsia="仿宋_GB2312"/>
          <w:sz w:val="32"/>
          <w:szCs w:val="32"/>
        </w:rPr>
        <w:t>4.主要方向、任务与目标</w:t>
      </w:r>
    </w:p>
    <w:p>
      <w:pPr>
        <w:ind w:firstLine="645"/>
        <w:rPr>
          <w:rFonts w:ascii="仿宋_GB2312" w:eastAsia="仿宋_GB2312"/>
          <w:sz w:val="32"/>
          <w:szCs w:val="32"/>
        </w:rPr>
      </w:pPr>
      <w:r>
        <w:rPr>
          <w:rFonts w:hint="eastAsia" w:ascii="仿宋_GB2312" w:eastAsia="仿宋_GB2312"/>
          <w:sz w:val="32"/>
          <w:szCs w:val="32"/>
        </w:rPr>
        <w:t>包括工程研究中心组建或提升的发展战略与思路、主要发展方向、主要任务、近期和中期目标等。</w:t>
      </w:r>
    </w:p>
    <w:p>
      <w:pPr>
        <w:ind w:firstLine="645"/>
        <w:rPr>
          <w:rFonts w:ascii="仿宋_GB2312" w:eastAsia="仿宋_GB2312"/>
          <w:sz w:val="32"/>
          <w:szCs w:val="32"/>
        </w:rPr>
      </w:pPr>
      <w:r>
        <w:rPr>
          <w:rFonts w:hint="eastAsia" w:ascii="仿宋_GB2312" w:eastAsia="仿宋_GB2312"/>
          <w:sz w:val="32"/>
          <w:szCs w:val="32"/>
        </w:rPr>
        <w:t>5.组织机构、管理与运行机制</w:t>
      </w:r>
    </w:p>
    <w:p>
      <w:pPr>
        <w:ind w:firstLine="645"/>
        <w:rPr>
          <w:rFonts w:ascii="仿宋_GB2312" w:eastAsia="仿宋_GB2312"/>
          <w:sz w:val="32"/>
          <w:szCs w:val="32"/>
        </w:rPr>
      </w:pPr>
      <w:r>
        <w:rPr>
          <w:rFonts w:hint="eastAsia" w:ascii="仿宋_GB2312" w:eastAsia="仿宋_GB2312"/>
          <w:sz w:val="32"/>
          <w:szCs w:val="32"/>
        </w:rPr>
        <w:t>包括项目法人单位概况（单位性质、基本结构、财务状况、运营情况，现有研发条件和产学研工作基础，近年来取得的相关重大科研、标准制定、产业化等成果和水平，在行业发展中的贡献、影响和作用情况等）、工程研究中心（工程实验室）的机构设置与职责、主要技术带头人、管理人员概况与技术团队情况以及运行和管理机制等。</w:t>
      </w:r>
    </w:p>
    <w:p>
      <w:pPr>
        <w:ind w:firstLine="645"/>
        <w:rPr>
          <w:rFonts w:ascii="仿宋_GB2312" w:eastAsia="仿宋_GB2312"/>
          <w:sz w:val="32"/>
          <w:szCs w:val="32"/>
        </w:rPr>
      </w:pPr>
      <w:r>
        <w:rPr>
          <w:rFonts w:hint="eastAsia" w:ascii="仿宋_GB2312" w:eastAsia="仿宋_GB2312"/>
          <w:sz w:val="32"/>
          <w:szCs w:val="32"/>
        </w:rPr>
        <w:t>6.建设方案</w:t>
      </w:r>
    </w:p>
    <w:p>
      <w:pPr>
        <w:ind w:firstLine="645"/>
        <w:rPr>
          <w:rFonts w:ascii="仿宋_GB2312" w:eastAsia="仿宋_GB2312"/>
          <w:sz w:val="32"/>
          <w:szCs w:val="32"/>
        </w:rPr>
      </w:pPr>
      <w:r>
        <w:rPr>
          <w:rFonts w:hint="eastAsia" w:ascii="仿宋_GB2312" w:eastAsia="仿宋_GB2312"/>
          <w:sz w:val="32"/>
          <w:szCs w:val="32"/>
        </w:rPr>
        <w:t>包括建设内容（包括技术方案、设备方案和工程方案等，突出产业关键共性技术开发）、规模、地点及项目招标内容等。</w:t>
      </w:r>
    </w:p>
    <w:p>
      <w:pPr>
        <w:ind w:firstLine="645"/>
        <w:rPr>
          <w:rFonts w:ascii="仿宋_GB2312" w:eastAsia="仿宋_GB2312"/>
          <w:sz w:val="32"/>
          <w:szCs w:val="32"/>
        </w:rPr>
      </w:pPr>
      <w:r>
        <w:rPr>
          <w:rFonts w:hint="eastAsia" w:ascii="仿宋_GB2312" w:eastAsia="仿宋_GB2312"/>
          <w:sz w:val="32"/>
          <w:szCs w:val="32"/>
        </w:rPr>
        <w:t>7.节能及环境影响</w:t>
      </w:r>
    </w:p>
    <w:p>
      <w:pPr>
        <w:ind w:firstLine="645"/>
        <w:rPr>
          <w:rFonts w:ascii="仿宋_GB2312" w:eastAsia="仿宋_GB2312"/>
          <w:sz w:val="32"/>
          <w:szCs w:val="32"/>
        </w:rPr>
      </w:pPr>
      <w:r>
        <w:rPr>
          <w:rFonts w:hint="eastAsia" w:ascii="仿宋_GB2312" w:eastAsia="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rPr>
          <w:rFonts w:ascii="Times New Roman" w:eastAsia="宋体"/>
          <w:sz w:val="21"/>
          <w:szCs w:val="24"/>
        </w:rPr>
        <w:fldChar w:fldCharType="separate"/>
      </w:r>
      <w:r>
        <w:rPr>
          <w:rFonts w:hint="eastAsia" w:ascii="仿宋_GB2312" w:eastAsia="仿宋_GB2312"/>
          <w:sz w:val="32"/>
          <w:szCs w:val="32"/>
        </w:rPr>
        <w:t>固定资产投资项目节能审查办法</w:t>
      </w:r>
      <w:r>
        <w:rPr>
          <w:rFonts w:ascii="仿宋_GB2312" w:eastAsia="仿宋_GB2312"/>
          <w:sz w:val="32"/>
          <w:szCs w:val="32"/>
        </w:rPr>
        <w:fldChar w:fldCharType="end"/>
      </w:r>
      <w:r>
        <w:rPr>
          <w:rFonts w:hint="eastAsia" w:ascii="仿宋_GB2312" w:eastAsia="仿宋_GB2312"/>
          <w:sz w:val="32"/>
          <w:szCs w:val="32"/>
        </w:rPr>
        <w:t>》（国家发展和改革委员会201</w:t>
      </w:r>
      <w:r>
        <w:rPr>
          <w:rFonts w:ascii="仿宋_GB2312" w:eastAsia="仿宋_GB2312"/>
          <w:sz w:val="32"/>
          <w:szCs w:val="32"/>
        </w:rPr>
        <w:t>6</w:t>
      </w:r>
      <w:r>
        <w:rPr>
          <w:rFonts w:hint="eastAsia" w:ascii="仿宋_GB2312" w:eastAsia="仿宋_GB2312"/>
          <w:sz w:val="32"/>
          <w:szCs w:val="32"/>
        </w:rPr>
        <w:t>年第44号令）要求进行编写。</w:t>
      </w:r>
    </w:p>
    <w:p>
      <w:pPr>
        <w:ind w:firstLine="645"/>
        <w:rPr>
          <w:rFonts w:ascii="仿宋_GB2312" w:eastAsia="仿宋_GB2312"/>
          <w:sz w:val="32"/>
          <w:szCs w:val="32"/>
        </w:rPr>
      </w:pPr>
      <w:r>
        <w:rPr>
          <w:rFonts w:hint="eastAsia" w:ascii="仿宋_GB2312" w:eastAsia="仿宋_GB2312"/>
          <w:sz w:val="32"/>
          <w:szCs w:val="32"/>
        </w:rPr>
        <w:t>8.项目实施进度与管理</w:t>
      </w:r>
    </w:p>
    <w:p>
      <w:pPr>
        <w:ind w:firstLine="645"/>
        <w:rPr>
          <w:rFonts w:ascii="仿宋_GB2312" w:eastAsia="仿宋_GB2312"/>
          <w:sz w:val="32"/>
          <w:szCs w:val="32"/>
        </w:rPr>
      </w:pPr>
      <w:r>
        <w:rPr>
          <w:rFonts w:hint="eastAsia" w:ascii="仿宋_GB2312" w:eastAsia="仿宋_GB2312"/>
          <w:sz w:val="32"/>
          <w:szCs w:val="32"/>
        </w:rPr>
        <w:t>包括建设周期、项目实施进度安排及建设期的项目管理等。</w:t>
      </w:r>
    </w:p>
    <w:p>
      <w:pPr>
        <w:ind w:firstLine="645"/>
        <w:rPr>
          <w:rFonts w:ascii="仿宋_GB2312" w:eastAsia="仿宋_GB2312"/>
          <w:sz w:val="32"/>
          <w:szCs w:val="32"/>
        </w:rPr>
      </w:pPr>
      <w:r>
        <w:rPr>
          <w:rFonts w:hint="eastAsia" w:ascii="仿宋_GB2312" w:eastAsia="仿宋_GB2312"/>
          <w:sz w:val="32"/>
          <w:szCs w:val="32"/>
        </w:rPr>
        <w:t>9.投资估算及资金筹措</w:t>
      </w:r>
    </w:p>
    <w:p>
      <w:pPr>
        <w:ind w:firstLine="645"/>
        <w:rPr>
          <w:rFonts w:ascii="仿宋_GB2312" w:eastAsia="仿宋_GB2312"/>
          <w:sz w:val="32"/>
          <w:szCs w:val="32"/>
        </w:rPr>
      </w:pPr>
      <w:r>
        <w:rPr>
          <w:rFonts w:hint="eastAsia" w:ascii="仿宋_GB2312" w:eastAsia="仿宋_GB2312"/>
          <w:sz w:val="32"/>
          <w:szCs w:val="32"/>
        </w:rPr>
        <w:t>包括项目总投资估算表、建设投资估算、分年投资计划表、项目资金筹措及落实情况和资金使用方案。</w:t>
      </w:r>
    </w:p>
    <w:p>
      <w:pPr>
        <w:adjustRightInd w:val="0"/>
        <w:snapToGrid w:val="0"/>
        <w:spacing w:line="62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w:t>
      </w:r>
      <w:r>
        <w:rPr>
          <w:rFonts w:ascii="仿宋_GB2312" w:hAnsi="宋体" w:eastAsia="仿宋_GB2312" w:cs="宋体"/>
          <w:color w:val="000000"/>
          <w:kern w:val="0"/>
          <w:sz w:val="32"/>
          <w:szCs w:val="32"/>
        </w:rPr>
        <w:t>/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w:t>
      </w:r>
      <w:r>
        <w:rPr>
          <w:rFonts w:hint="eastAsia" w:ascii="仿宋_GB2312" w:hAnsi="宋体" w:eastAsia="仿宋_GB2312" w:cs="宋体"/>
          <w:color w:val="000000"/>
          <w:kern w:val="0"/>
          <w:sz w:val="32"/>
          <w:szCs w:val="32"/>
        </w:rPr>
        <w:t>动力费、生产原材料费、场地租赁费、</w:t>
      </w:r>
      <w:r>
        <w:rPr>
          <w:rFonts w:ascii="仿宋_GB2312" w:hAnsi="宋体" w:eastAsia="仿宋_GB2312" w:cs="宋体"/>
          <w:color w:val="000000"/>
          <w:kern w:val="0"/>
          <w:sz w:val="32"/>
          <w:szCs w:val="32"/>
        </w:rPr>
        <w:t>基本预备费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建设期利息</w:t>
      </w:r>
      <w:r>
        <w:rPr>
          <w:rFonts w:hint="eastAsia" w:ascii="仿宋_GB2312" w:hAnsi="宋体" w:eastAsia="仿宋_GB2312" w:cs="宋体"/>
          <w:color w:val="000000"/>
          <w:kern w:val="0"/>
          <w:sz w:val="32"/>
          <w:szCs w:val="32"/>
        </w:rPr>
        <w:t>等。</w:t>
      </w:r>
    </w:p>
    <w:p>
      <w:pPr>
        <w:adjustRightInd w:val="0"/>
        <w:snapToGrid w:val="0"/>
        <w:spacing w:line="6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项目投资构成中，组建项目建设投资不低于总投资的</w:t>
      </w:r>
      <w:r>
        <w:rPr>
          <w:rFonts w:ascii="仿宋_GB2312" w:hAnsi="宋体" w:eastAsia="仿宋_GB2312" w:cs="宋体"/>
          <w:color w:val="000000"/>
          <w:kern w:val="0"/>
          <w:sz w:val="32"/>
          <w:szCs w:val="32"/>
        </w:rPr>
        <w:t>40</w:t>
      </w:r>
      <w:r>
        <w:rPr>
          <w:rFonts w:hint="eastAsia" w:ascii="仿宋_GB2312" w:hAnsi="宋体" w:eastAsia="仿宋_GB2312" w:cs="宋体"/>
          <w:color w:val="000000"/>
          <w:kern w:val="0"/>
          <w:sz w:val="32"/>
          <w:szCs w:val="32"/>
        </w:rPr>
        <w:t>％、研发费用不超过项目总投资</w:t>
      </w:r>
      <w:r>
        <w:rPr>
          <w:rFonts w:ascii="仿宋_GB2312" w:hAnsi="宋体" w:eastAsia="仿宋_GB2312" w:cs="宋体"/>
          <w:color w:val="000000"/>
          <w:kern w:val="0"/>
          <w:sz w:val="32"/>
          <w:szCs w:val="32"/>
        </w:rPr>
        <w:t>50%、铺底流动资金不超过项目总投资10%</w:t>
      </w:r>
      <w:r>
        <w:rPr>
          <w:rFonts w:hint="eastAsia" w:ascii="仿宋_GB2312" w:hAnsi="宋体" w:eastAsia="仿宋_GB2312" w:cs="宋体"/>
          <w:color w:val="000000"/>
          <w:kern w:val="0"/>
          <w:sz w:val="32"/>
          <w:szCs w:val="32"/>
        </w:rPr>
        <w:t>；提升项目建设投资不低于总投资的</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％、研发费用不超过项目总投资</w:t>
      </w:r>
      <w:r>
        <w:rPr>
          <w:rFonts w:hint="eastAsia" w:ascii="仿宋_GB2312" w:hAnsi="宋体" w:eastAsia="仿宋_GB2312" w:cs="宋体"/>
          <w:color w:val="000000"/>
          <w:kern w:val="0"/>
          <w:sz w:val="32"/>
          <w:szCs w:val="32"/>
          <w:lang w:val="en-US" w:eastAsia="zh-CN"/>
        </w:rPr>
        <w:t>7</w:t>
      </w:r>
      <w:r>
        <w:rPr>
          <w:rFonts w:ascii="仿宋_GB2312" w:hAnsi="宋体" w:eastAsia="仿宋_GB2312" w:cs="宋体"/>
          <w:color w:val="000000"/>
          <w:kern w:val="0"/>
          <w:sz w:val="32"/>
          <w:szCs w:val="32"/>
        </w:rPr>
        <w:t>0%、铺底流动资金不超过项目总投资10%</w:t>
      </w:r>
      <w:r>
        <w:rPr>
          <w:rFonts w:hint="eastAsia" w:ascii="仿宋_GB2312" w:hAnsi="宋体" w:eastAsia="仿宋_GB2312" w:cs="宋体"/>
          <w:color w:val="000000"/>
          <w:kern w:val="0"/>
          <w:sz w:val="32"/>
          <w:szCs w:val="32"/>
        </w:rPr>
        <w:t>。</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10.项目经济和社会效益分析</w:t>
      </w:r>
    </w:p>
    <w:p>
      <w:pPr>
        <w:ind w:firstLine="645"/>
        <w:rPr>
          <w:rFonts w:ascii="仿宋_GB2312" w:eastAsia="仿宋_GB2312"/>
          <w:sz w:val="32"/>
          <w:szCs w:val="32"/>
        </w:rPr>
      </w:pPr>
      <w:r>
        <w:rPr>
          <w:rFonts w:hint="eastAsia" w:ascii="仿宋_GB2312" w:eastAsia="仿宋_GB2312"/>
          <w:sz w:val="32"/>
          <w:szCs w:val="32"/>
        </w:rPr>
        <w:t>项目建成后的运营方案、管理模式、经济和社会效益分析。</w:t>
      </w:r>
    </w:p>
    <w:p>
      <w:pPr>
        <w:ind w:firstLine="645"/>
        <w:rPr>
          <w:rFonts w:ascii="仿宋_GB2312" w:eastAsia="仿宋_GB2312"/>
          <w:sz w:val="32"/>
          <w:szCs w:val="32"/>
        </w:rPr>
      </w:pPr>
      <w:r>
        <w:rPr>
          <w:rFonts w:hint="eastAsia" w:ascii="仿宋_GB2312" w:eastAsia="仿宋_GB2312"/>
          <w:sz w:val="32"/>
          <w:szCs w:val="32"/>
        </w:rPr>
        <w:t>11.项目风险分析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12.其它需说明的问题</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r>
        <w:rPr>
          <w:rFonts w:hint="eastAsia" w:ascii="仿宋_GB2312" w:eastAsia="仿宋_GB2312"/>
          <w:sz w:val="32"/>
          <w:szCs w:val="32"/>
          <w:lang w:eastAsia="zh-CN"/>
        </w:rPr>
        <w:t>（</w:t>
      </w:r>
      <w:r>
        <w:rPr>
          <w:rFonts w:hint="eastAsia" w:ascii="仿宋_GB2312" w:hAnsi="仿宋_GB2312" w:eastAsia="仿宋_GB2312" w:cs="仿宋_GB2312"/>
          <w:sz w:val="32"/>
          <w:szCs w:val="40"/>
          <w:lang w:val="en-US" w:eastAsia="zh-CN"/>
        </w:rPr>
        <w:t>社会投资项目备案文件如有信息变更，需附项目信息变更声明</w:t>
      </w:r>
      <w:r>
        <w:rPr>
          <w:rFonts w:hint="eastAsia" w:ascii="仿宋_GB2312" w:eastAsia="仿宋_GB2312"/>
          <w:sz w:val="32"/>
          <w:szCs w:val="32"/>
          <w:lang w:eastAsia="zh-CN"/>
        </w:rPr>
        <w:t>）</w:t>
      </w:r>
      <w:r>
        <w:rPr>
          <w:rFonts w:hint="eastAsia" w:ascii="仿宋_GB2312" w:eastAsia="仿宋_GB2312"/>
          <w:sz w:val="32"/>
          <w:szCs w:val="32"/>
        </w:rPr>
        <w:t>；</w:t>
      </w:r>
    </w:p>
    <w:p>
      <w:pPr>
        <w:ind w:firstLine="627" w:firstLineChars="196"/>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申报提升项目的需提交</w:t>
      </w:r>
      <w:r>
        <w:rPr>
          <w:rFonts w:hint="eastAsia" w:ascii="仿宋_GB2312" w:eastAsia="仿宋_GB2312"/>
          <w:b w:val="0"/>
          <w:sz w:val="32"/>
          <w:szCs w:val="32"/>
        </w:rPr>
        <w:t>市级工程研究中心（工程实验室）组建的批复和验收文件</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）银行出具（</w:t>
      </w:r>
      <w:r>
        <w:rPr>
          <w:rFonts w:hint="eastAsia" w:ascii="仿宋_GB2312" w:eastAsia="仿宋_GB2312"/>
          <w:sz w:val="32"/>
          <w:szCs w:val="32"/>
          <w:lang w:eastAsia="zh-CN"/>
        </w:rPr>
        <w:t>自申报截止日期前</w:t>
      </w:r>
      <w:r>
        <w:rPr>
          <w:rFonts w:hint="eastAsia" w:ascii="仿宋_GB2312" w:eastAsia="仿宋_GB2312"/>
          <w:sz w:val="32"/>
          <w:szCs w:val="32"/>
        </w:rPr>
        <w:t>三个月内）的自有资金存款证明文件，银行出具的贷款承诺文件或已签订的贷款协议或合同（若有贷款）；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）项目单位近三年财务审计报告（若项目单位成立时间不足三年，需提供单位成立至今的财务审计报告</w:t>
      </w:r>
      <w:r>
        <w:rPr>
          <w:rFonts w:hint="eastAsia" w:ascii="仿宋_GB2312" w:eastAsia="仿宋_GB2312"/>
          <w:sz w:val="32"/>
          <w:szCs w:val="32"/>
          <w:lang w:eastAsia="zh-CN"/>
        </w:rPr>
        <w:t>；若当年的财务审计报告尚未完成，则提交近三年</w:t>
      </w:r>
      <w:r>
        <w:rPr>
          <w:rFonts w:hint="eastAsia" w:ascii="仿宋_GB2312" w:eastAsia="仿宋_GB2312"/>
          <w:sz w:val="32"/>
          <w:szCs w:val="32"/>
        </w:rPr>
        <w:t>财务</w:t>
      </w:r>
      <w:r>
        <w:rPr>
          <w:rFonts w:hint="eastAsia" w:ascii="仿宋_GB2312" w:eastAsia="仿宋_GB2312"/>
          <w:sz w:val="32"/>
          <w:szCs w:val="32"/>
          <w:lang w:eastAsia="zh-CN"/>
        </w:rPr>
        <w:t>审计报表；若申请单位为事业单位，则提交近三年</w:t>
      </w:r>
      <w:r>
        <w:rPr>
          <w:rFonts w:hint="eastAsia" w:ascii="仿宋_GB2312" w:eastAsia="仿宋_GB2312"/>
          <w:sz w:val="32"/>
          <w:szCs w:val="32"/>
        </w:rPr>
        <w:t>财务</w:t>
      </w:r>
      <w:r>
        <w:rPr>
          <w:rFonts w:hint="eastAsia" w:ascii="仿宋_GB2312" w:eastAsia="仿宋_GB2312"/>
          <w:sz w:val="32"/>
          <w:szCs w:val="32"/>
          <w:lang w:eastAsia="zh-CN"/>
        </w:rPr>
        <w:t>审计报表）</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w:t>
      </w:r>
      <w:r>
        <w:rPr>
          <w:rFonts w:hint="eastAsia" w:ascii="仿宋_GB2312" w:eastAsia="仿宋_GB2312"/>
          <w:sz w:val="32"/>
          <w:szCs w:val="32"/>
          <w:lang w:eastAsia="zh-CN"/>
        </w:rPr>
        <w:t>纳</w:t>
      </w:r>
      <w:r>
        <w:rPr>
          <w:rFonts w:hint="eastAsia" w:ascii="仿宋_GB2312" w:eastAsia="仿宋_GB2312"/>
          <w:sz w:val="32"/>
          <w:szCs w:val="32"/>
        </w:rPr>
        <w:t>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）项目单位近三年研发经费实际支出专项审计报告；</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）申报项目技术先进性证明及奖励文件，包括查新报告、软件著作权、发明专利、产品检测报告等</w:t>
      </w:r>
      <w:r>
        <w:rPr>
          <w:rFonts w:hint="eastAsia" w:ascii="仿宋_GB2312" w:eastAsia="仿宋_GB2312"/>
          <w:sz w:val="32"/>
          <w:szCs w:val="32"/>
          <w:lang w:eastAsia="zh-CN"/>
        </w:rPr>
        <w:t>（非必须项）</w:t>
      </w:r>
      <w:r>
        <w:rPr>
          <w:rFonts w:hint="eastAsia" w:ascii="仿宋_GB2312" w:eastAsia="仿宋_GB2312"/>
          <w:sz w:val="32"/>
          <w:szCs w:val="32"/>
        </w:rPr>
        <w:t>；</w:t>
      </w:r>
    </w:p>
    <w:p>
      <w:pPr>
        <w:ind w:firstLine="645"/>
        <w:rPr>
          <w:rFonts w:hint="eastAsia" w:ascii="仿宋_GB2312" w:eastAsia="仿宋_GB2312"/>
          <w:sz w:val="32"/>
          <w:szCs w:val="32"/>
          <w:lang w:eastAsia="zh-CN"/>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）申报项目技术团队成员</w:t>
      </w:r>
      <w:r>
        <w:rPr>
          <w:rFonts w:hint="eastAsia" w:ascii="仿宋_GB2312" w:eastAsia="仿宋_GB2312"/>
          <w:sz w:val="32"/>
          <w:szCs w:val="32"/>
          <w:lang w:eastAsia="zh-CN"/>
        </w:rPr>
        <w:t>清单</w:t>
      </w:r>
      <w:r>
        <w:rPr>
          <w:rFonts w:hint="eastAsia" w:ascii="仿宋_GB2312" w:eastAsia="仿宋_GB2312"/>
          <w:sz w:val="32"/>
          <w:szCs w:val="32"/>
        </w:rPr>
        <w:t>及相关证明材料</w:t>
      </w:r>
      <w:r>
        <w:rPr>
          <w:rFonts w:hint="eastAsia" w:ascii="仿宋_GB2312" w:eastAsia="仿宋_GB2312"/>
          <w:sz w:val="32"/>
          <w:szCs w:val="32"/>
          <w:lang w:eastAsia="zh-CN"/>
        </w:rPr>
        <w:t>（包括社保缴纳证明、学历学位证明、职称证书等）</w:t>
      </w:r>
      <w:r>
        <w:rPr>
          <w:rFonts w:hint="eastAsia" w:ascii="仿宋_GB2312" w:eastAsia="仿宋_GB2312"/>
          <w:sz w:val="32"/>
          <w:szCs w:val="32"/>
          <w:lang w:val="en-US" w:eastAsia="zh-CN"/>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）申报项目已有仪器设备清单（见附件1）；</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）申报项目新增设备和软件购置清单（见附件2）；</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）申报项目用地规划许可文件</w:t>
      </w:r>
      <w:r>
        <w:rPr>
          <w:rFonts w:hint="eastAsia" w:ascii="仿宋_GB2312" w:eastAsia="仿宋_GB2312"/>
          <w:sz w:val="32"/>
          <w:szCs w:val="32"/>
          <w:lang w:eastAsia="zh-CN"/>
        </w:rPr>
        <w:t>或房产证等</w:t>
      </w:r>
      <w:r>
        <w:rPr>
          <w:rFonts w:hint="eastAsia" w:ascii="仿宋_GB2312" w:eastAsia="仿宋_GB2312"/>
          <w:sz w:val="32"/>
          <w:szCs w:val="32"/>
        </w:rPr>
        <w:t>土地使用权属证明，租赁场地提供租赁证明</w:t>
      </w:r>
      <w:r>
        <w:rPr>
          <w:rFonts w:hint="eastAsia" w:ascii="仿宋_GB2312" w:eastAsia="仿宋_GB2312"/>
          <w:sz w:val="32"/>
          <w:szCs w:val="32"/>
          <w:lang w:eastAsia="zh-CN"/>
        </w:rPr>
        <w:t>（土地权属证明文件的所有人或租赁合同的承租方应与申报单位一致）</w:t>
      </w:r>
      <w:r>
        <w:rPr>
          <w:rFonts w:hint="eastAsia" w:ascii="仿宋_GB2312" w:eastAsia="仿宋_GB2312"/>
          <w:sz w:val="32"/>
          <w:szCs w:val="32"/>
        </w:rPr>
        <w:t>；</w:t>
      </w:r>
    </w:p>
    <w:p>
      <w:pPr>
        <w:ind w:firstLine="645"/>
        <w:rPr>
          <w:rFonts w:hint="eastAsia" w:ascii="仿宋_GB2312" w:eastAsia="仿宋_GB2312"/>
          <w:sz w:val="32"/>
          <w:szCs w:val="32"/>
          <w:lang w:eastAsia="zh-CN"/>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）涉及环境影响的，应提供生态环境部门出具的环境影响评价文件的审批意见；</w:t>
      </w:r>
      <w:r>
        <w:rPr>
          <w:rFonts w:hint="eastAsia" w:ascii="仿宋_GB2312" w:eastAsia="仿宋_GB2312"/>
          <w:sz w:val="32"/>
          <w:szCs w:val="32"/>
          <w:lang w:eastAsia="zh-CN"/>
        </w:rPr>
        <w:t>如项目不涉及环评目录范围，无需生态环境部门出具审批意见的，项目单位须出具不影响环境的承诺函；</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）申报项目使用政府补助资金招标事项计划表（见附件4）；</w:t>
      </w:r>
    </w:p>
    <w:p>
      <w:pPr>
        <w:ind w:firstLine="645"/>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）项目管理承诺函（见附件5）；</w:t>
      </w:r>
    </w:p>
    <w:p>
      <w:pPr>
        <w:ind w:firstLine="645"/>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16</w:t>
      </w:r>
      <w:r>
        <w:rPr>
          <w:rFonts w:hint="eastAsia" w:ascii="仿宋_GB2312" w:eastAsia="仿宋_GB2312"/>
          <w:sz w:val="32"/>
          <w:szCs w:val="32"/>
          <w:lang w:eastAsia="zh-CN"/>
        </w:rPr>
        <w:t>）</w:t>
      </w:r>
      <w:r>
        <w:rPr>
          <w:rFonts w:hint="eastAsia" w:ascii="仿宋_GB2312" w:hAnsi="Arial" w:eastAsia="仿宋_GB2312" w:cs="Arial"/>
          <w:kern w:val="0"/>
          <w:sz w:val="32"/>
          <w:szCs w:val="32"/>
        </w:rPr>
        <w:t>产学研合作或科技成果转化典型案例相关合同或协议</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不少于5个</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）项目单位对项目资金申请报告内容和附属文件真实性负责的声明</w:t>
      </w:r>
      <w:r>
        <w:rPr>
          <w:rFonts w:hint="eastAsia" w:ascii="仿宋_GB2312" w:eastAsia="仿宋_GB2312"/>
          <w:sz w:val="32"/>
          <w:szCs w:val="32"/>
          <w:lang w:eastAsia="zh-CN"/>
        </w:rPr>
        <w:t>，需加盖公章。</w:t>
      </w:r>
      <w:r>
        <w:rPr>
          <w:rFonts w:hint="eastAsia" w:ascii="仿宋_GB2312" w:eastAsia="仿宋_GB2312"/>
          <w:sz w:val="32"/>
          <w:szCs w:val="32"/>
        </w:rPr>
        <w:t>（见附件6）。</w:t>
      </w:r>
    </w:p>
    <w:p>
      <w:pPr>
        <w:ind w:firstLine="645"/>
        <w:rPr>
          <w:rFonts w:ascii="仿宋_GB2312" w:eastAsia="仿宋_GB2312"/>
          <w:sz w:val="32"/>
          <w:szCs w:val="32"/>
        </w:rPr>
      </w:pPr>
    </w:p>
    <w:p>
      <w:pPr>
        <w:widowControl/>
        <w:jc w:val="left"/>
        <w:rPr>
          <w:rFonts w:hint="eastAsia"/>
          <w:b/>
          <w:bCs/>
          <w:kern w:val="44"/>
          <w:sz w:val="44"/>
          <w:szCs w:val="44"/>
        </w:rPr>
      </w:pPr>
      <w:bookmarkStart w:id="16" w:name="_Toc21615"/>
      <w:bookmarkStart w:id="17" w:name="_Toc16326"/>
      <w:bookmarkStart w:id="18" w:name="_Toc10268"/>
      <w:bookmarkStart w:id="19" w:name="_Toc29802386"/>
      <w:bookmarkStart w:id="20" w:name="_Toc3209945"/>
      <w:bookmarkStart w:id="21" w:name="_Toc7423"/>
      <w:bookmarkStart w:id="22" w:name="_Toc29715"/>
      <w:bookmarkStart w:id="23" w:name="_Toc4057"/>
      <w:bookmarkStart w:id="24" w:name="_Toc71617334"/>
      <w:bookmarkStart w:id="25" w:name="_Toc525755313"/>
      <w:bookmarkStart w:id="26" w:name="_Toc450747342"/>
      <w:bookmarkStart w:id="27" w:name="_Toc409708580"/>
      <w:bookmarkStart w:id="28" w:name="_Toc450727358"/>
      <w:bookmarkStart w:id="29" w:name="_Toc450747248"/>
      <w:bookmarkStart w:id="30" w:name="_Toc413227185"/>
      <w:bookmarkStart w:id="31" w:name="_Toc421720884"/>
      <w:bookmarkStart w:id="32" w:name="_Toc472066688"/>
      <w:bookmarkStart w:id="33" w:name="_Toc419966237"/>
      <w:bookmarkStart w:id="34" w:name="_Toc423511573"/>
      <w:bookmarkStart w:id="35" w:name="_Toc407640563"/>
      <w:bookmarkStart w:id="36" w:name="_Toc415067608"/>
      <w:bookmarkStart w:id="37" w:name="_Toc465097016"/>
      <w:bookmarkStart w:id="38" w:name="_Toc451158403"/>
      <w:bookmarkStart w:id="39" w:name="_Toc445828625"/>
      <w:bookmarkStart w:id="40" w:name="_Toc407640534"/>
      <w:bookmarkStart w:id="41" w:name="_Toc445818569"/>
    </w:p>
    <w:p>
      <w:pPr>
        <w:widowControl/>
        <w:jc w:val="left"/>
        <w:rPr>
          <w:rFonts w:hint="eastAsia"/>
          <w:b/>
          <w:bCs/>
          <w:kern w:val="44"/>
          <w:sz w:val="44"/>
          <w:szCs w:val="44"/>
        </w:rPr>
      </w:pPr>
    </w:p>
    <w:p>
      <w:pPr>
        <w:widowControl/>
        <w:jc w:val="left"/>
        <w:rPr>
          <w:rFonts w:hint="eastAsia"/>
          <w:b/>
          <w:bCs/>
          <w:kern w:val="44"/>
          <w:sz w:val="44"/>
          <w:szCs w:val="44"/>
        </w:rPr>
      </w:pPr>
    </w:p>
    <w:p>
      <w:pPr>
        <w:widowControl/>
        <w:jc w:val="left"/>
        <w:rPr>
          <w:rFonts w:hint="eastAsia"/>
          <w:b/>
          <w:bCs/>
          <w:kern w:val="44"/>
          <w:sz w:val="44"/>
          <w:szCs w:val="44"/>
        </w:rPr>
      </w:pPr>
    </w:p>
    <w:p>
      <w:pPr>
        <w:widowControl/>
        <w:jc w:val="left"/>
        <w:rPr>
          <w:rFonts w:hint="eastAsia"/>
          <w:b/>
          <w:bCs/>
          <w:kern w:val="44"/>
          <w:sz w:val="44"/>
          <w:szCs w:val="44"/>
        </w:rPr>
      </w:pPr>
    </w:p>
    <w:p>
      <w:pPr>
        <w:widowControl/>
        <w:jc w:val="left"/>
        <w:rPr>
          <w:rFonts w:hint="eastAsia"/>
          <w:b/>
          <w:bCs/>
          <w:kern w:val="44"/>
          <w:sz w:val="44"/>
          <w:szCs w:val="44"/>
        </w:rPr>
      </w:pPr>
    </w:p>
    <w:p>
      <w:pPr>
        <w:widowControl/>
        <w:spacing w:before="0" w:after="0" w:line="240" w:lineRule="auto"/>
        <w:jc w:val="center"/>
        <w:rPr>
          <w:rFonts w:hint="eastAsia" w:ascii="宋体" w:hAnsi="宋体"/>
          <w:b/>
          <w:bCs w:val="0"/>
          <w:kern w:val="2"/>
          <w:sz w:val="44"/>
          <w:szCs w:val="44"/>
        </w:rPr>
      </w:pPr>
    </w:p>
    <w:p>
      <w:pPr>
        <w:widowControl/>
        <w:numPr>
          <w:ilvl w:val="0"/>
          <w:numId w:val="3"/>
        </w:numPr>
        <w:spacing w:before="0" w:after="0" w:line="240" w:lineRule="auto"/>
        <w:jc w:val="center"/>
        <w:rPr>
          <w:rFonts w:hint="eastAsia" w:ascii="宋体" w:hAnsi="宋体"/>
          <w:b/>
          <w:bCs w:val="0"/>
          <w:kern w:val="2"/>
          <w:sz w:val="44"/>
          <w:szCs w:val="44"/>
        </w:rPr>
      </w:pPr>
      <w:r>
        <w:rPr>
          <w:rFonts w:hint="eastAsia" w:ascii="宋体" w:hAnsi="宋体"/>
          <w:b/>
          <w:bCs w:val="0"/>
          <w:kern w:val="2"/>
          <w:sz w:val="44"/>
          <w:szCs w:val="44"/>
        </w:rPr>
        <w:t>高技术产业化事后补助扶持计划</w:t>
      </w:r>
      <w:bookmarkEnd w:id="16"/>
      <w:bookmarkEnd w:id="17"/>
      <w:bookmarkEnd w:id="18"/>
      <w:bookmarkEnd w:id="19"/>
      <w:bookmarkEnd w:id="20"/>
      <w:bookmarkEnd w:id="21"/>
      <w:bookmarkEnd w:id="22"/>
      <w:bookmarkEnd w:id="23"/>
      <w:bookmarkEnd w:id="24"/>
    </w:p>
    <w:p>
      <w:pPr>
        <w:widowControl/>
        <w:numPr>
          <w:ilvl w:val="0"/>
          <w:numId w:val="0"/>
        </w:numPr>
        <w:spacing w:before="0" w:after="0" w:line="240" w:lineRule="auto"/>
        <w:jc w:val="both"/>
        <w:rPr>
          <w:rFonts w:hint="eastAsia" w:ascii="宋体" w:hAnsi="宋体"/>
          <w:b/>
          <w:bCs w:val="0"/>
          <w:kern w:val="2"/>
          <w:sz w:val="44"/>
          <w:szCs w:val="44"/>
        </w:rPr>
      </w:pPr>
    </w:p>
    <w:p>
      <w:pPr>
        <w:pStyle w:val="28"/>
        <w:ind w:firstLine="625"/>
        <w:rPr>
          <w:rFonts w:ascii="仿宋_GB2312" w:hAnsi="仿宋" w:eastAsia="仿宋_GB2312"/>
        </w:rPr>
      </w:pPr>
      <w:bookmarkStart w:id="42" w:name="_Toc515294058"/>
      <w:bookmarkStart w:id="43" w:name="_Toc515380998"/>
      <w:r>
        <w:rPr>
          <w:rFonts w:hint="eastAsia" w:ascii="仿宋_GB2312" w:hAnsi="仿宋" w:eastAsia="仿宋_GB2312"/>
          <w:color w:val="auto"/>
        </w:rPr>
        <w:t>（一）</w:t>
      </w:r>
      <w:bookmarkEnd w:id="42"/>
      <w:bookmarkEnd w:id="43"/>
      <w:bookmarkStart w:id="44" w:name="_Toc515294059"/>
      <w:bookmarkStart w:id="45" w:name="_Toc515380999"/>
      <w:r>
        <w:rPr>
          <w:rFonts w:hint="eastAsia" w:ascii="仿宋_GB2312" w:hAnsi="仿宋" w:eastAsia="仿宋_GB2312"/>
        </w:rPr>
        <w:t>扶持方式及资助金额</w:t>
      </w:r>
      <w:bookmarkEnd w:id="44"/>
      <w:bookmarkEnd w:id="45"/>
    </w:p>
    <w:p>
      <w:pPr>
        <w:adjustRightInd w:val="0"/>
        <w:snapToGrid w:val="0"/>
        <w:spacing w:line="620" w:lineRule="exact"/>
        <w:ind w:firstLine="640" w:firstLineChars="200"/>
        <w:rPr>
          <w:rFonts w:ascii="仿宋_GB2312" w:eastAsia="仿宋_GB2312"/>
          <w:color w:val="000000"/>
          <w:sz w:val="32"/>
          <w:szCs w:val="32"/>
        </w:rPr>
      </w:pPr>
      <w:r>
        <w:rPr>
          <w:rFonts w:hint="eastAsia" w:ascii="仿宋_GB2312" w:hAnsi="Arial" w:eastAsia="仿宋_GB2312" w:cs="Arial"/>
          <w:kern w:val="0"/>
          <w:sz w:val="32"/>
          <w:szCs w:val="32"/>
        </w:rPr>
        <w:t>事后资助</w:t>
      </w:r>
      <w:r>
        <w:rPr>
          <w:rFonts w:ascii="仿宋_GB2312" w:hAnsi="Arial" w:eastAsia="仿宋_GB2312" w:cs="Arial"/>
          <w:kern w:val="0"/>
          <w:sz w:val="32"/>
          <w:szCs w:val="32"/>
        </w:rPr>
        <w:t>。</w:t>
      </w:r>
      <w:r>
        <w:rPr>
          <w:rFonts w:hint="eastAsia" w:ascii="仿宋_GB2312" w:eastAsia="仿宋_GB2312"/>
          <w:color w:val="000000"/>
          <w:sz w:val="32"/>
          <w:szCs w:val="32"/>
        </w:rPr>
        <w:t>综合评审得分60分以上（含60分）</w:t>
      </w:r>
      <w:r>
        <w:rPr>
          <w:rFonts w:hint="eastAsia" w:ascii="仿宋_GB2312" w:eastAsia="仿宋_GB2312"/>
          <w:color w:val="000000"/>
          <w:sz w:val="32"/>
          <w:szCs w:val="32"/>
          <w:lang w:eastAsia="zh-CN"/>
        </w:rPr>
        <w:t>且通过市发展改革部门复核</w:t>
      </w:r>
      <w:r>
        <w:rPr>
          <w:rFonts w:hint="eastAsia" w:ascii="仿宋_GB2312" w:eastAsia="仿宋_GB2312"/>
          <w:color w:val="000000"/>
          <w:sz w:val="32"/>
          <w:szCs w:val="32"/>
        </w:rPr>
        <w:t>的，予以批复立项。项目单位须先自行投入资金组织实施项目，待项目建设完成并通过验收后，按经专项审计核定项目总投资的20%予以事后资助，最高不超过1500万元。</w:t>
      </w:r>
      <w:r>
        <w:rPr>
          <w:rFonts w:hint="eastAsia" w:ascii="仿宋_GB2312" w:hAnsi="Times New Roman" w:eastAsia="仿宋_GB2312"/>
          <w:color w:val="000000"/>
          <w:sz w:val="32"/>
          <w:szCs w:val="32"/>
        </w:rPr>
        <w:t>对集成电路设计企业购买EDA设计工具软件的，按照实际发生费用的20%给予资助，每个企业年度总额不超过300万元。</w:t>
      </w:r>
    </w:p>
    <w:p>
      <w:pPr>
        <w:pStyle w:val="28"/>
        <w:numPr>
          <w:ilvl w:val="0"/>
          <w:numId w:val="4"/>
        </w:numPr>
        <w:ind w:firstLine="625"/>
        <w:rPr>
          <w:rFonts w:hint="eastAsia" w:ascii="仿宋_GB2312" w:hAnsi="仿宋" w:eastAsia="仿宋_GB2312"/>
          <w:lang w:eastAsia="zh-CN"/>
        </w:rPr>
      </w:pPr>
      <w:bookmarkStart w:id="46" w:name="_Toc515294060"/>
      <w:bookmarkStart w:id="47" w:name="_Toc515381000"/>
      <w:r>
        <w:rPr>
          <w:rFonts w:hint="eastAsia" w:ascii="仿宋_GB2312" w:hAnsi="仿宋" w:eastAsia="仿宋_GB2312"/>
        </w:rPr>
        <w:t>申报</w:t>
      </w:r>
      <w:r>
        <w:rPr>
          <w:rFonts w:hint="eastAsia" w:ascii="仿宋_GB2312" w:hAnsi="仿宋" w:eastAsia="仿宋_GB2312"/>
          <w:lang w:eastAsia="zh-CN"/>
        </w:rPr>
        <w:t>单位基本</w:t>
      </w:r>
      <w:r>
        <w:rPr>
          <w:rFonts w:hint="eastAsia" w:ascii="仿宋_GB2312" w:hAnsi="仿宋" w:eastAsia="仿宋_GB2312"/>
        </w:rPr>
        <w:t>条件</w:t>
      </w:r>
    </w:p>
    <w:p>
      <w:pPr>
        <w:ind w:firstLine="645"/>
        <w:rPr>
          <w:rFonts w:hint="eastAsia" w:ascii="仿宋_GB2312" w:hAnsi="仿宋" w:eastAsia="仿宋_GB2312"/>
          <w:lang w:eastAsia="zh-CN"/>
        </w:rPr>
      </w:pPr>
      <w:r>
        <w:rPr>
          <w:rFonts w:hint="eastAsia" w:ascii="仿宋_GB2312" w:eastAsia="仿宋_GB2312"/>
          <w:color w:val="000000"/>
          <w:sz w:val="32"/>
          <w:szCs w:val="32"/>
        </w:rPr>
        <w:t>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战略性新兴</w:t>
      </w:r>
      <w:r>
        <w:rPr>
          <w:rFonts w:hint="eastAsia" w:ascii="仿宋_GB2312" w:eastAsia="仿宋_GB2312"/>
          <w:sz w:val="32"/>
          <w:szCs w:val="32"/>
        </w:rPr>
        <w:t>产业</w:t>
      </w:r>
      <w:r>
        <w:rPr>
          <w:rFonts w:hint="eastAsia" w:ascii="仿宋_GB2312" w:eastAsia="仿宋_GB2312"/>
          <w:color w:val="000000"/>
          <w:sz w:val="32"/>
          <w:szCs w:val="32"/>
        </w:rPr>
        <w:t>的研发、生产及服务的企业。</w:t>
      </w:r>
    </w:p>
    <w:p>
      <w:pPr>
        <w:pStyle w:val="28"/>
        <w:numPr>
          <w:ilvl w:val="0"/>
          <w:numId w:val="4"/>
        </w:numPr>
        <w:ind w:firstLine="625"/>
        <w:rPr>
          <w:rFonts w:ascii="仿宋_GB2312" w:hAnsi="仿宋" w:eastAsia="仿宋_GB2312"/>
        </w:rPr>
      </w:pPr>
      <w:r>
        <w:rPr>
          <w:rFonts w:hint="eastAsia" w:ascii="仿宋_GB2312" w:hAnsi="仿宋" w:eastAsia="仿宋_GB2312"/>
          <w:lang w:eastAsia="zh-CN"/>
        </w:rPr>
        <w:t>申报要求</w:t>
      </w:r>
      <w:bookmarkEnd w:id="46"/>
      <w:bookmarkEnd w:id="47"/>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.项目单位有较强的技术开发、资金筹措、项目实施能力，经营管理状况良好，具有开展相关项目产业化的生产、经营资格和实施条件。</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.项目符合国家产业政策和节能、降耗、环保、安全等要求，项目方案合理可行，具有较好的社会经济效益。</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.项目已按有关规定完成审批、备案或核准，且时限未超过两年，需要取得</w:t>
      </w:r>
      <w:r>
        <w:rPr>
          <w:rFonts w:hint="eastAsia" w:ascii="仿宋_GB2312" w:eastAsia="仿宋_GB2312"/>
          <w:color w:val="000000"/>
          <w:sz w:val="32"/>
          <w:szCs w:val="32"/>
          <w:lang w:eastAsia="zh-CN"/>
        </w:rPr>
        <w:t>场地证明</w:t>
      </w:r>
      <w:r>
        <w:rPr>
          <w:rFonts w:hint="eastAsia" w:ascii="仿宋_GB2312" w:eastAsia="仿宋_GB2312"/>
          <w:color w:val="000000"/>
          <w:sz w:val="32"/>
          <w:szCs w:val="32"/>
        </w:rPr>
        <w:t>、环评等批准文件。</w:t>
      </w:r>
      <w:r>
        <w:rPr>
          <w:rFonts w:hint="eastAsia" w:ascii="仿宋_GB2312" w:hAnsi="Arial" w:eastAsia="仿宋_GB2312" w:cs="Arial"/>
          <w:color w:val="000000"/>
          <w:kern w:val="0"/>
          <w:sz w:val="32"/>
          <w:szCs w:val="32"/>
        </w:rPr>
        <w:t>应有新增固定资产投资（土建工程、新购置设备等），建设期一般不超过3年。</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 xml:space="preserve">. </w:t>
      </w:r>
      <w:r>
        <w:rPr>
          <w:rFonts w:hint="eastAsia" w:ascii="仿宋_GB2312" w:eastAsia="仿宋_GB2312"/>
          <w:color w:val="000000"/>
          <w:sz w:val="32"/>
          <w:szCs w:val="32"/>
        </w:rPr>
        <w:t>项目总投资不低于1500万元，资金已落实（自有资金证明+银行贷款承诺＋银行贷款≥项目总投资），其中自有资金不低于项目总投资的30%。建设投资不低于总投资的40%（数字经济领域项目建设投资不低于总投资的20%）。</w:t>
      </w:r>
    </w:p>
    <w:p>
      <w:pPr>
        <w:widowControl/>
        <w:shd w:val="clear" w:color="auto" w:fill="FFFFFF"/>
        <w:spacing w:line="600" w:lineRule="exact"/>
        <w:ind w:firstLine="645"/>
        <w:jc w:val="left"/>
        <w:rPr>
          <w:rFonts w:hint="eastAsia" w:ascii="仿宋_GB2312" w:eastAsia="仿宋_GB2312"/>
          <w:color w:val="000000"/>
          <w:sz w:val="32"/>
          <w:szCs w:val="32"/>
        </w:rPr>
      </w:pPr>
      <w:r>
        <w:rPr>
          <w:rFonts w:hint="eastAsia" w:ascii="仿宋_GB2312" w:hAnsi="Arial" w:eastAsia="仿宋_GB2312" w:cs="Arial"/>
          <w:kern w:val="0"/>
          <w:sz w:val="32"/>
          <w:szCs w:val="32"/>
          <w:lang w:val="en-US" w:eastAsia="zh-CN"/>
        </w:rPr>
        <w:t>6</w:t>
      </w:r>
      <w:r>
        <w:rPr>
          <w:rFonts w:ascii="仿宋_GB2312" w:hAnsi="Arial" w:eastAsia="仿宋_GB2312" w:cs="Arial"/>
          <w:kern w:val="0"/>
          <w:sz w:val="32"/>
          <w:szCs w:val="32"/>
        </w:rPr>
        <w:t>.</w:t>
      </w:r>
      <w:r>
        <w:rPr>
          <w:rFonts w:hint="eastAsia" w:ascii="仿宋_GB2312" w:eastAsia="仿宋_GB2312"/>
          <w:color w:val="000000"/>
          <w:sz w:val="32"/>
          <w:szCs w:val="32"/>
        </w:rPr>
        <w:t>项目投资计算期一般为项目建设周期，计算期最长可以追溯至</w:t>
      </w:r>
      <w:r>
        <w:rPr>
          <w:rFonts w:ascii="仿宋_GB2312" w:eastAsia="仿宋_GB2312"/>
          <w:color w:val="000000"/>
          <w:sz w:val="32"/>
          <w:szCs w:val="32"/>
        </w:rPr>
        <w:t>202</w:t>
      </w:r>
      <w:r>
        <w:rPr>
          <w:rFonts w:ascii="仿宋_GB2312" w:eastAsia="仿宋_GB2312"/>
          <w:color w:val="000000"/>
          <w:sz w:val="32"/>
          <w:szCs w:val="32"/>
          <w:highlight w:val="none"/>
        </w:rPr>
        <w:t>1</w:t>
      </w:r>
      <w:r>
        <w:rPr>
          <w:rFonts w:hint="eastAsia" w:ascii="仿宋_GB2312" w:eastAsia="仿宋_GB2312"/>
          <w:color w:val="000000"/>
          <w:sz w:val="32"/>
          <w:szCs w:val="32"/>
        </w:rPr>
        <w:t>年</w:t>
      </w:r>
      <w:r>
        <w:rPr>
          <w:rFonts w:hint="eastAsia" w:ascii="仿宋_GB2312" w:eastAsia="仿宋_GB2312"/>
          <w:color w:val="000000"/>
          <w:sz w:val="32"/>
          <w:szCs w:val="32"/>
          <w:highlight w:val="none"/>
          <w:lang w:eastAsia="zh-CN"/>
        </w:rPr>
        <w:t>1</w:t>
      </w:r>
      <w:r>
        <w:rPr>
          <w:rFonts w:hint="eastAsia" w:ascii="仿宋_GB2312" w:eastAsia="仿宋_GB2312"/>
          <w:color w:val="000000"/>
          <w:sz w:val="32"/>
          <w:szCs w:val="32"/>
        </w:rPr>
        <w:t>月</w:t>
      </w:r>
      <w:r>
        <w:rPr>
          <w:rFonts w:ascii="仿宋_GB2312" w:eastAsia="仿宋_GB2312"/>
          <w:color w:val="000000"/>
          <w:sz w:val="32"/>
          <w:szCs w:val="32"/>
          <w:highlight w:val="none"/>
        </w:rPr>
        <w:t>1</w:t>
      </w:r>
      <w:r>
        <w:rPr>
          <w:rFonts w:hint="eastAsia" w:ascii="仿宋_GB2312" w:eastAsia="仿宋_GB2312"/>
          <w:color w:val="000000"/>
          <w:sz w:val="32"/>
          <w:szCs w:val="32"/>
        </w:rPr>
        <w:t>日，</w:t>
      </w:r>
      <w:bookmarkStart w:id="48" w:name="_Hlk23321483"/>
      <w:r>
        <w:rPr>
          <w:rFonts w:hint="eastAsia" w:ascii="仿宋_GB2312" w:eastAsia="仿宋_GB2312"/>
          <w:color w:val="000000"/>
          <w:sz w:val="32"/>
          <w:szCs w:val="32"/>
        </w:rPr>
        <w:t>截至本项目申报结束之日</w:t>
      </w:r>
      <w:bookmarkEnd w:id="48"/>
      <w:r>
        <w:rPr>
          <w:rFonts w:hint="eastAsia" w:ascii="仿宋_GB2312" w:eastAsia="仿宋_GB2312"/>
          <w:color w:val="000000"/>
          <w:sz w:val="32"/>
          <w:szCs w:val="32"/>
        </w:rPr>
        <w:t>，项目已完成投资额占总投资比例不得超过</w:t>
      </w:r>
      <w:r>
        <w:rPr>
          <w:rFonts w:ascii="仿宋_GB2312" w:eastAsia="仿宋_GB2312"/>
          <w:color w:val="000000"/>
          <w:sz w:val="32"/>
          <w:szCs w:val="32"/>
        </w:rPr>
        <w:t>20%</w:t>
      </w:r>
      <w:r>
        <w:rPr>
          <w:rFonts w:hint="eastAsia" w:ascii="仿宋_GB2312" w:eastAsia="仿宋_GB2312"/>
          <w:color w:val="000000"/>
          <w:sz w:val="32"/>
          <w:szCs w:val="32"/>
        </w:rPr>
        <w:t>。</w:t>
      </w:r>
    </w:p>
    <w:p>
      <w:pPr>
        <w:widowControl/>
        <w:shd w:val="clear" w:color="auto" w:fill="FFFFFF"/>
        <w:spacing w:line="600" w:lineRule="exact"/>
        <w:ind w:firstLine="645"/>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hAnsi="Times New Roman" w:eastAsia="仿宋_GB2312" w:cs="Times New Roman"/>
          <w:color w:val="000000"/>
          <w:sz w:val="32"/>
          <w:szCs w:val="32"/>
        </w:rPr>
        <w:t>对集成电路设计企业购买EDA设计工具软件的</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购买时间</w:t>
      </w:r>
      <w:r>
        <w:rPr>
          <w:rFonts w:hint="eastAsia" w:ascii="仿宋_GB2312" w:eastAsia="仿宋_GB2312" w:cs="Times New Roman"/>
          <w:color w:val="000000"/>
          <w:sz w:val="32"/>
          <w:szCs w:val="32"/>
          <w:lang w:val="en-US" w:eastAsia="zh-CN"/>
        </w:rPr>
        <w:t>应</w:t>
      </w:r>
      <w:r>
        <w:rPr>
          <w:rFonts w:hint="eastAsia" w:ascii="仿宋_GB2312" w:hAnsi="Times New Roman" w:eastAsia="仿宋_GB2312" w:cs="Times New Roman"/>
          <w:color w:val="000000"/>
          <w:sz w:val="32"/>
          <w:szCs w:val="32"/>
          <w:lang w:val="en-US" w:eastAsia="zh-CN"/>
        </w:rPr>
        <w:t>发生于</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之后（以发票时间为准）。</w:t>
      </w:r>
    </w:p>
    <w:p>
      <w:pPr>
        <w:pStyle w:val="28"/>
        <w:ind w:firstLine="625"/>
        <w:rPr>
          <w:rFonts w:ascii="仿宋_GB2312" w:hAnsi="仿宋" w:eastAsia="仿宋_GB2312"/>
        </w:rPr>
      </w:pPr>
      <w:bookmarkStart w:id="49" w:name="_Toc515294061"/>
      <w:bookmarkStart w:id="50" w:name="_Toc515381001"/>
      <w:r>
        <w:rPr>
          <w:rFonts w:hint="eastAsia" w:ascii="仿宋_GB2312" w:hAnsi="仿宋" w:eastAsia="仿宋_GB2312"/>
        </w:rPr>
        <w:t>（</w:t>
      </w:r>
      <w:r>
        <w:rPr>
          <w:rFonts w:hint="eastAsia" w:ascii="仿宋_GB2312" w:hAnsi="仿宋" w:eastAsia="仿宋_GB2312"/>
          <w:lang w:eastAsia="zh-CN"/>
        </w:rPr>
        <w:t>四</w:t>
      </w:r>
      <w:r>
        <w:rPr>
          <w:rFonts w:hint="eastAsia" w:ascii="仿宋_GB2312" w:hAnsi="仿宋" w:eastAsia="仿宋_GB2312"/>
        </w:rPr>
        <w:t>）申报材料</w:t>
      </w:r>
      <w:bookmarkEnd w:id="49"/>
      <w:bookmarkEnd w:id="50"/>
    </w:p>
    <w:p>
      <w:pPr>
        <w:adjustRightInd w:val="0"/>
        <w:snapToGrid w:val="0"/>
        <w:spacing w:line="560" w:lineRule="exact"/>
        <w:ind w:firstLine="614"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包括项目名称、法人概况、建设地点、主要建设内容、建设规模、建设时间、技术基础、工艺路线</w:t>
      </w:r>
      <w:r>
        <w:rPr>
          <w:rFonts w:hint="eastAsia" w:ascii="仿宋_GB2312" w:eastAsia="仿宋_GB2312"/>
          <w:sz w:val="32"/>
          <w:szCs w:val="32"/>
          <w:lang w:eastAsia="zh-CN"/>
        </w:rPr>
        <w:t>、</w:t>
      </w:r>
      <w:r>
        <w:rPr>
          <w:rFonts w:hint="eastAsia" w:ascii="仿宋_GB2312" w:eastAsia="仿宋_GB2312"/>
          <w:sz w:val="32"/>
          <w:szCs w:val="32"/>
        </w:rPr>
        <w:t>项目运营模式</w:t>
      </w:r>
      <w:r>
        <w:rPr>
          <w:rFonts w:hint="eastAsia" w:ascii="仿宋_GB2312" w:eastAsia="仿宋_GB2312"/>
          <w:sz w:val="32"/>
          <w:szCs w:val="32"/>
          <w:lang w:eastAsia="zh-CN"/>
        </w:rPr>
        <w:t>、</w:t>
      </w:r>
      <w:r>
        <w:rPr>
          <w:rFonts w:hint="eastAsia" w:ascii="仿宋_GB2312" w:eastAsia="仿宋_GB2312"/>
          <w:sz w:val="32"/>
          <w:szCs w:val="32"/>
        </w:rPr>
        <w:t>项目建设条件落实情况</w:t>
      </w:r>
      <w:r>
        <w:rPr>
          <w:rFonts w:hint="eastAsia" w:ascii="仿宋_GB2312" w:eastAsia="仿宋_GB2312"/>
          <w:sz w:val="32"/>
          <w:szCs w:val="32"/>
          <w:lang w:eastAsia="zh-CN"/>
        </w:rPr>
        <w:t>、</w:t>
      </w:r>
      <w:r>
        <w:rPr>
          <w:rFonts w:hint="eastAsia" w:ascii="仿宋_GB2312" w:eastAsia="仿宋_GB2312"/>
          <w:sz w:val="32"/>
          <w:szCs w:val="32"/>
        </w:rPr>
        <w:t>项目总投资</w:t>
      </w:r>
      <w:r>
        <w:rPr>
          <w:rFonts w:hint="eastAsia" w:ascii="仿宋_GB2312" w:eastAsia="仿宋_GB2312"/>
          <w:sz w:val="32"/>
          <w:szCs w:val="32"/>
          <w:lang w:eastAsia="zh-CN"/>
        </w:rPr>
        <w:t>、</w:t>
      </w:r>
      <w:r>
        <w:rPr>
          <w:rFonts w:hint="eastAsia" w:ascii="仿宋_GB2312" w:eastAsia="仿宋_GB2312"/>
          <w:sz w:val="32"/>
          <w:szCs w:val="32"/>
        </w:rPr>
        <w:t>申请政府资助资总额</w:t>
      </w:r>
      <w:r>
        <w:rPr>
          <w:rFonts w:hint="eastAsia" w:ascii="仿宋_GB2312" w:eastAsia="仿宋_GB2312"/>
          <w:sz w:val="32"/>
          <w:szCs w:val="32"/>
          <w:lang w:eastAsia="zh-CN"/>
        </w:rPr>
        <w:t>、</w:t>
      </w:r>
      <w:r>
        <w:rPr>
          <w:rFonts w:hint="eastAsia" w:ascii="仿宋_GB2312" w:eastAsia="仿宋_GB2312"/>
          <w:sz w:val="32"/>
          <w:szCs w:val="32"/>
        </w:rPr>
        <w:t>项目经济和社会效益分析等。</w:t>
      </w:r>
    </w:p>
    <w:p>
      <w:pPr>
        <w:ind w:firstLine="645"/>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项目背景与意义</w:t>
      </w:r>
    </w:p>
    <w:p>
      <w:pPr>
        <w:ind w:firstLine="645"/>
        <w:rPr>
          <w:rFonts w:ascii="仿宋_GB2312" w:eastAsia="仿宋_GB2312"/>
          <w:sz w:val="32"/>
          <w:szCs w:val="32"/>
        </w:rPr>
      </w:pPr>
      <w:r>
        <w:rPr>
          <w:rFonts w:hint="eastAsia" w:ascii="仿宋_GB2312" w:eastAsia="仿宋_GB2312"/>
          <w:sz w:val="32"/>
          <w:szCs w:val="32"/>
        </w:rPr>
        <w:t>包括国内外产业现状和技术发展趋势，产业链关键环节和技术难点，项目对产业发展的作用与影响，产业关联度分析，市场分析。</w:t>
      </w:r>
    </w:p>
    <w:p>
      <w:pPr>
        <w:ind w:firstLine="645"/>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项目申报单位的基本情况</w:t>
      </w:r>
    </w:p>
    <w:p>
      <w:pPr>
        <w:ind w:firstLine="645"/>
        <w:rPr>
          <w:rFonts w:ascii="仿宋_GB2312" w:eastAsia="仿宋_GB2312"/>
          <w:sz w:val="32"/>
          <w:szCs w:val="32"/>
        </w:rPr>
      </w:pPr>
      <w:r>
        <w:rPr>
          <w:rFonts w:hint="eastAsia" w:ascii="仿宋_GB2312" w:eastAsia="仿宋_GB2312"/>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pPr>
        <w:ind w:firstLine="645"/>
        <w:rPr>
          <w:rFonts w:ascii="仿宋_GB2312" w:eastAsia="仿宋_GB2312"/>
          <w:sz w:val="32"/>
          <w:szCs w:val="32"/>
        </w:rPr>
      </w:pPr>
      <w:r>
        <w:rPr>
          <w:rFonts w:hint="eastAsia" w:ascii="仿宋_GB2312" w:eastAsia="仿宋_GB2312"/>
          <w:sz w:val="32"/>
          <w:szCs w:val="32"/>
        </w:rPr>
        <w:t>4.项目的技术基础</w:t>
      </w:r>
    </w:p>
    <w:p>
      <w:pPr>
        <w:ind w:firstLine="645"/>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ind w:firstLine="645"/>
        <w:rPr>
          <w:rFonts w:ascii="仿宋_GB2312" w:eastAsia="仿宋_GB2312"/>
          <w:sz w:val="32"/>
          <w:szCs w:val="32"/>
        </w:rPr>
      </w:pPr>
      <w:r>
        <w:rPr>
          <w:rFonts w:hint="eastAsia" w:ascii="仿宋_GB2312" w:eastAsia="仿宋_GB2312"/>
          <w:sz w:val="32"/>
          <w:szCs w:val="32"/>
        </w:rPr>
        <w:t>5.项目建设方案</w:t>
      </w:r>
    </w:p>
    <w:p>
      <w:pPr>
        <w:ind w:firstLine="645"/>
        <w:rPr>
          <w:rFonts w:ascii="仿宋_GB2312" w:eastAsia="仿宋_GB2312"/>
          <w:color w:val="000000"/>
          <w:sz w:val="32"/>
          <w:szCs w:val="32"/>
        </w:rPr>
      </w:pPr>
      <w:r>
        <w:rPr>
          <w:rFonts w:hint="eastAsia" w:ascii="仿宋_GB2312" w:eastAsia="仿宋_GB2312"/>
          <w:color w:val="000000"/>
          <w:sz w:val="32"/>
          <w:szCs w:val="32"/>
        </w:rPr>
        <w:t>包括项目建设的主要内容、建设规模、建设地点、采用的工艺路线与技术特点、工程和主要设备选型及主要经济技术指标、项目招标内容、</w:t>
      </w:r>
      <w:r>
        <w:rPr>
          <w:rFonts w:hint="eastAsia" w:ascii="仿宋_GB2312" w:eastAsia="仿宋_GB2312"/>
          <w:sz w:val="32"/>
          <w:szCs w:val="32"/>
        </w:rPr>
        <w:t>项目盈利运营模式、产品市场预测、</w:t>
      </w:r>
      <w:r>
        <w:rPr>
          <w:rFonts w:hint="eastAsia" w:ascii="仿宋_GB2312" w:eastAsia="仿宋_GB2312"/>
          <w:color w:val="000000"/>
          <w:sz w:val="32"/>
          <w:szCs w:val="32"/>
        </w:rPr>
        <w:t>建设工期和进度安排、建设期管理及项目组织结构与人力资源配置等。</w:t>
      </w:r>
    </w:p>
    <w:p>
      <w:pPr>
        <w:ind w:firstLine="645"/>
        <w:rPr>
          <w:rFonts w:ascii="仿宋_GB2312" w:eastAsia="仿宋_GB2312"/>
          <w:color w:val="000000"/>
          <w:sz w:val="32"/>
          <w:szCs w:val="32"/>
        </w:rPr>
      </w:pPr>
      <w:r>
        <w:rPr>
          <w:rFonts w:hint="eastAsia" w:ascii="仿宋_GB2312" w:eastAsia="仿宋_GB2312"/>
          <w:color w:val="000000"/>
          <w:sz w:val="32"/>
          <w:szCs w:val="32"/>
        </w:rPr>
        <w:t>6.各项建设条件落实情况</w:t>
      </w:r>
    </w:p>
    <w:p>
      <w:pPr>
        <w:ind w:firstLine="645"/>
        <w:rPr>
          <w:rFonts w:ascii="仿宋_GB2312" w:eastAsia="仿宋_GB2312"/>
          <w:color w:val="000000"/>
          <w:sz w:val="32"/>
          <w:szCs w:val="32"/>
        </w:rPr>
      </w:pPr>
      <w:r>
        <w:rPr>
          <w:rFonts w:hint="eastAsia" w:ascii="仿宋_GB2312" w:eastAsia="仿宋_GB2312"/>
          <w:color w:val="000000"/>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rPr>
          <w:rFonts w:ascii="Times New Roman" w:eastAsia="宋体"/>
          <w:color w:val="000000"/>
          <w:sz w:val="21"/>
          <w:szCs w:val="24"/>
        </w:rPr>
        <w:fldChar w:fldCharType="separate"/>
      </w:r>
      <w:r>
        <w:rPr>
          <w:rFonts w:hint="eastAsia" w:ascii="仿宋_GB2312" w:eastAsia="仿宋_GB2312"/>
          <w:color w:val="000000"/>
          <w:sz w:val="32"/>
          <w:szCs w:val="32"/>
        </w:rPr>
        <w:t>固定资产投资项目节能审查办法</w:t>
      </w:r>
      <w:r>
        <w:rPr>
          <w:rFonts w:ascii="仿宋_GB2312" w:eastAsia="仿宋_GB2312"/>
          <w:color w:val="000000"/>
          <w:sz w:val="32"/>
          <w:szCs w:val="32"/>
        </w:rPr>
        <w:fldChar w:fldCharType="end"/>
      </w:r>
      <w:r>
        <w:rPr>
          <w:rFonts w:hint="eastAsia" w:ascii="仿宋_GB2312" w:eastAsia="仿宋_GB2312"/>
          <w:color w:val="000000"/>
          <w:sz w:val="32"/>
          <w:szCs w:val="32"/>
        </w:rPr>
        <w:t>》（国家发展和改革委员会201</w:t>
      </w:r>
      <w:r>
        <w:rPr>
          <w:rFonts w:ascii="仿宋_GB2312" w:eastAsia="仿宋_GB2312"/>
          <w:color w:val="000000"/>
          <w:sz w:val="32"/>
          <w:szCs w:val="32"/>
        </w:rPr>
        <w:t>6</w:t>
      </w:r>
      <w:r>
        <w:rPr>
          <w:rFonts w:hint="eastAsia" w:ascii="仿宋_GB2312" w:eastAsia="仿宋_GB2312"/>
          <w:color w:val="000000"/>
          <w:sz w:val="32"/>
          <w:szCs w:val="32"/>
        </w:rPr>
        <w:t>年第44号令）要求进行编写。</w:t>
      </w:r>
    </w:p>
    <w:p>
      <w:pPr>
        <w:ind w:firstLine="645"/>
        <w:rPr>
          <w:rFonts w:ascii="仿宋_GB2312" w:eastAsia="仿宋_GB2312"/>
          <w:color w:val="000000"/>
          <w:sz w:val="32"/>
          <w:szCs w:val="32"/>
        </w:rPr>
      </w:pPr>
      <w:r>
        <w:rPr>
          <w:rFonts w:hint="eastAsia" w:ascii="仿宋_GB2312" w:eastAsia="仿宋_GB2312"/>
          <w:color w:val="000000"/>
          <w:sz w:val="32"/>
          <w:szCs w:val="32"/>
        </w:rPr>
        <w:t>7.投资估算及资金筹措</w:t>
      </w:r>
    </w:p>
    <w:p>
      <w:pPr>
        <w:ind w:firstLine="645"/>
        <w:rPr>
          <w:rFonts w:ascii="仿宋_GB2312" w:eastAsia="仿宋_GB2312"/>
          <w:color w:val="000000"/>
          <w:sz w:val="32"/>
          <w:szCs w:val="32"/>
        </w:rPr>
      </w:pPr>
      <w:r>
        <w:rPr>
          <w:rFonts w:hint="eastAsia" w:ascii="仿宋_GB2312" w:eastAsia="仿宋_GB2312"/>
          <w:color w:val="000000"/>
          <w:sz w:val="32"/>
          <w:szCs w:val="32"/>
        </w:rPr>
        <w:t>包括项目总投资估算表、</w:t>
      </w:r>
      <w:r>
        <w:rPr>
          <w:rFonts w:hint="eastAsia" w:ascii="仿宋_GB2312" w:eastAsia="仿宋_GB2312"/>
          <w:sz w:val="32"/>
          <w:szCs w:val="32"/>
        </w:rPr>
        <w:t>建设投资估算、</w:t>
      </w:r>
      <w:r>
        <w:rPr>
          <w:rFonts w:hint="eastAsia" w:ascii="仿宋_GB2312" w:eastAsia="仿宋_GB2312"/>
          <w:color w:val="000000"/>
          <w:sz w:val="32"/>
          <w:szCs w:val="32"/>
        </w:rPr>
        <w:t>分年投资计划表、项目资金筹措及落实情况和申请</w:t>
      </w:r>
      <w:r>
        <w:rPr>
          <w:rFonts w:hint="eastAsia" w:ascii="仿宋_GB2312" w:eastAsia="仿宋_GB2312"/>
          <w:sz w:val="32"/>
          <w:szCs w:val="32"/>
        </w:rPr>
        <w:t>市政府补贴资金</w:t>
      </w:r>
      <w:r>
        <w:rPr>
          <w:rFonts w:hint="eastAsia" w:ascii="仿宋_GB2312" w:eastAsia="仿宋_GB2312"/>
          <w:color w:val="000000"/>
          <w:sz w:val="32"/>
          <w:szCs w:val="32"/>
        </w:rPr>
        <w:t>使用方案。</w:t>
      </w:r>
    </w:p>
    <w:p>
      <w:pPr>
        <w:adjustRightInd w:val="0"/>
        <w:snapToGrid w:val="0"/>
        <w:spacing w:line="62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包括购置必要的技术和软件、专用仪器设备试制）等。研发费用包括自主研发费和委托开发费。其中，自主研发费主要包括科研材料及事务费（包括材料费、测试化验加工费、出版</w:t>
      </w:r>
      <w:r>
        <w:rPr>
          <w:rFonts w:ascii="仿宋_GB2312" w:hAnsi="宋体" w:eastAsia="仿宋_GB2312" w:cs="宋体"/>
          <w:color w:val="000000"/>
          <w:kern w:val="0"/>
          <w:sz w:val="32"/>
          <w:szCs w:val="32"/>
        </w:rPr>
        <w:t>/文献/信息传播/知识产权事务费）、人力资源费（包括研发人员工资、劳务费、专家咨询费）、其他费用（包括差旅费、会议费、国际合作与交流费、人员绩效、管理费等）；委托开发费主要是指项目单位购买研发外包服务所支付的费用。铺底流动资金主要包括燃料动力费、生产原材料费、场地租赁费、基本预备费</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建设期利息</w:t>
      </w:r>
      <w:r>
        <w:rPr>
          <w:rFonts w:hint="eastAsia" w:ascii="仿宋_GB2312" w:hAnsi="宋体" w:eastAsia="仿宋_GB2312" w:cs="宋体"/>
          <w:color w:val="000000"/>
          <w:kern w:val="0"/>
          <w:sz w:val="32"/>
          <w:szCs w:val="32"/>
        </w:rPr>
        <w:t>等。</w:t>
      </w:r>
    </w:p>
    <w:p>
      <w:pPr>
        <w:ind w:firstLine="645"/>
        <w:rPr>
          <w:rFonts w:ascii="仿宋_GB2312" w:eastAsia="仿宋_GB2312"/>
          <w:sz w:val="32"/>
          <w:szCs w:val="32"/>
        </w:rPr>
      </w:pPr>
      <w:r>
        <w:rPr>
          <w:rFonts w:hint="eastAsia" w:ascii="仿宋_GB2312" w:eastAsia="仿宋_GB2312"/>
          <w:sz w:val="32"/>
          <w:szCs w:val="32"/>
        </w:rPr>
        <w:t>项目投资构成中，建设投资不低于总投资的40％、</w:t>
      </w:r>
      <w:r>
        <w:rPr>
          <w:rFonts w:hint="eastAsia" w:ascii="仿宋_GB2312" w:hAnsi="宋体" w:eastAsia="仿宋_GB2312" w:cs="宋体"/>
          <w:color w:val="000000"/>
          <w:kern w:val="0"/>
          <w:sz w:val="32"/>
          <w:szCs w:val="32"/>
        </w:rPr>
        <w:t>研发费用不超过项目总投资</w:t>
      </w:r>
      <w:r>
        <w:rPr>
          <w:rFonts w:ascii="仿宋_GB2312" w:hAnsi="宋体" w:eastAsia="仿宋_GB2312" w:cs="宋体"/>
          <w:color w:val="000000"/>
          <w:kern w:val="0"/>
          <w:sz w:val="32"/>
          <w:szCs w:val="32"/>
        </w:rPr>
        <w:t>50%、铺底流动资金不超过项目总投资10%。</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8.项目财务评价、经济效益及社会效益</w:t>
      </w:r>
    </w:p>
    <w:p>
      <w:pPr>
        <w:ind w:firstLine="645"/>
        <w:rPr>
          <w:rFonts w:ascii="仿宋_GB2312" w:eastAsia="仿宋_GB2312"/>
          <w:sz w:val="32"/>
          <w:szCs w:val="32"/>
        </w:rPr>
      </w:pPr>
      <w:r>
        <w:rPr>
          <w:rFonts w:hint="eastAsia" w:ascii="仿宋_GB2312" w:eastAsia="仿宋_GB2312"/>
          <w:sz w:val="32"/>
          <w:szCs w:val="32"/>
        </w:rPr>
        <w:t>包括内部收益率、投资利润率、投资回收期、贷款偿还期等指标的计算和评估，项目建成后的运营方案、管理模式、达产产值及利润、新增就业人员等。</w:t>
      </w:r>
    </w:p>
    <w:p>
      <w:pPr>
        <w:ind w:firstLine="645"/>
        <w:rPr>
          <w:rFonts w:ascii="仿宋_GB2312" w:eastAsia="仿宋_GB2312"/>
          <w:sz w:val="32"/>
          <w:szCs w:val="32"/>
        </w:rPr>
      </w:pPr>
      <w:r>
        <w:rPr>
          <w:rFonts w:hint="eastAsia" w:ascii="仿宋_GB2312" w:eastAsia="仿宋_GB2312"/>
          <w:sz w:val="32"/>
          <w:szCs w:val="32"/>
        </w:rPr>
        <w:t>9.项目风险分析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10.其它需说明的问题</w:t>
      </w:r>
    </w:p>
    <w:p>
      <w:pPr>
        <w:ind w:firstLine="645"/>
        <w:rPr>
          <w:rFonts w:ascii="仿宋_GB2312" w:hAnsi="宋体" w:eastAsia="仿宋_GB2312"/>
          <w:b/>
          <w:sz w:val="32"/>
          <w:szCs w:val="32"/>
        </w:rPr>
      </w:pPr>
      <w:r>
        <w:rPr>
          <w:rFonts w:hint="eastAsia" w:ascii="仿宋_GB2312" w:hAnsi="宋体"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（2）社会投资项目的备案或核准文件（如项目涉及技术改造内容，项目单位在填报社会投资项目核准备案管理系统时，项目建设性质选择</w:t>
      </w:r>
      <w:r>
        <w:rPr>
          <w:rFonts w:ascii="仿宋_GB2312" w:eastAsia="仿宋_GB2312"/>
          <w:sz w:val="32"/>
          <w:szCs w:val="32"/>
        </w:rPr>
        <w:t>“</w:t>
      </w:r>
      <w:r>
        <w:rPr>
          <w:rFonts w:hint="eastAsia" w:ascii="仿宋_GB2312" w:eastAsia="仿宋_GB2312"/>
          <w:sz w:val="32"/>
          <w:szCs w:val="32"/>
        </w:rPr>
        <w:t>技术改造</w:t>
      </w:r>
      <w:r>
        <w:rPr>
          <w:rFonts w:ascii="仿宋_GB2312" w:eastAsia="仿宋_GB2312"/>
          <w:sz w:val="32"/>
          <w:szCs w:val="32"/>
        </w:rPr>
        <w:t>”</w:t>
      </w:r>
      <w:r>
        <w:rPr>
          <w:rFonts w:hint="eastAsia" w:ascii="仿宋_GB2312" w:eastAsia="仿宋_GB2312"/>
          <w:sz w:val="32"/>
          <w:szCs w:val="32"/>
        </w:rPr>
        <w:t>类别</w:t>
      </w:r>
      <w:r>
        <w:rPr>
          <w:rFonts w:hint="eastAsia" w:ascii="仿宋_GB2312" w:eastAsia="仿宋_GB2312"/>
          <w:sz w:val="32"/>
          <w:szCs w:val="32"/>
          <w:lang w:eastAsia="zh-CN"/>
        </w:rPr>
        <w:t>，</w:t>
      </w:r>
      <w:r>
        <w:rPr>
          <w:rFonts w:hint="eastAsia" w:ascii="仿宋_GB2312" w:hAnsi="仿宋_GB2312" w:eastAsia="仿宋_GB2312" w:cs="仿宋_GB2312"/>
          <w:sz w:val="32"/>
          <w:szCs w:val="40"/>
          <w:lang w:val="en-US" w:eastAsia="zh-CN"/>
        </w:rPr>
        <w:t>社会投资项目备案文件如有信息变更，需附项目信息变更声明</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（3）银行出具（</w:t>
      </w:r>
      <w:r>
        <w:rPr>
          <w:rFonts w:hint="eastAsia" w:ascii="仿宋_GB2312" w:eastAsia="仿宋_GB2312"/>
          <w:sz w:val="32"/>
          <w:szCs w:val="32"/>
          <w:lang w:eastAsia="zh-CN"/>
        </w:rPr>
        <w:t>自申报截止日期前</w:t>
      </w:r>
      <w:r>
        <w:rPr>
          <w:rFonts w:hint="eastAsia" w:ascii="仿宋_GB2312" w:eastAsia="仿宋_GB2312"/>
          <w:sz w:val="32"/>
          <w:szCs w:val="32"/>
        </w:rPr>
        <w:t>三个月内）的自有资金存款证明文件；</w:t>
      </w:r>
    </w:p>
    <w:p>
      <w:pPr>
        <w:ind w:firstLine="645"/>
        <w:rPr>
          <w:rFonts w:ascii="仿宋_GB2312" w:eastAsia="仿宋_GB2312"/>
          <w:sz w:val="32"/>
          <w:szCs w:val="32"/>
        </w:rPr>
      </w:pPr>
      <w:r>
        <w:rPr>
          <w:rFonts w:hint="eastAsia" w:ascii="仿宋_GB2312" w:eastAsia="仿宋_GB2312"/>
          <w:sz w:val="32"/>
          <w:szCs w:val="32"/>
        </w:rPr>
        <w:t>（4）银行出具的贷款承诺文件或已签订的贷款协议或合同（若有贷款）；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lang w:eastAsia="zh-CN"/>
        </w:rPr>
        <w:t>；若当年的财务审计报告尚未完成，则提交近三年</w:t>
      </w:r>
      <w:r>
        <w:rPr>
          <w:rFonts w:hint="eastAsia" w:ascii="仿宋_GB2312" w:eastAsia="仿宋_GB2312"/>
          <w:sz w:val="32"/>
          <w:szCs w:val="32"/>
        </w:rPr>
        <w:t>财务</w:t>
      </w:r>
      <w:r>
        <w:rPr>
          <w:rFonts w:hint="eastAsia" w:ascii="仿宋_GB2312" w:eastAsia="仿宋_GB2312"/>
          <w:sz w:val="32"/>
          <w:szCs w:val="32"/>
          <w:lang w:eastAsia="zh-CN"/>
        </w:rPr>
        <w:t>审计报表</w:t>
      </w:r>
      <w:r>
        <w:rPr>
          <w:rFonts w:hint="eastAsia" w:ascii="仿宋_GB2312" w:eastAsia="仿宋_GB2312"/>
          <w:color w:val="000000"/>
          <w:sz w:val="32"/>
          <w:szCs w:val="32"/>
        </w:rPr>
        <w:t>）</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w:t>
      </w:r>
      <w:r>
        <w:rPr>
          <w:rFonts w:hint="eastAsia" w:ascii="仿宋_GB2312" w:eastAsia="仿宋_GB2312"/>
          <w:sz w:val="32"/>
          <w:szCs w:val="32"/>
          <w:lang w:eastAsia="zh-CN"/>
        </w:rPr>
        <w:t>纳</w:t>
      </w:r>
      <w:r>
        <w:rPr>
          <w:rFonts w:hint="eastAsia" w:ascii="仿宋_GB2312" w:eastAsia="仿宋_GB2312"/>
          <w:sz w:val="32"/>
          <w:szCs w:val="32"/>
        </w:rPr>
        <w:t>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）项目技术先进性证明及奖励文件，包括查新报告、软件著作权、发明专利、产品检测报告等</w:t>
      </w:r>
      <w:r>
        <w:rPr>
          <w:rFonts w:hint="eastAsia" w:ascii="仿宋_GB2312" w:eastAsia="仿宋_GB2312"/>
          <w:sz w:val="32"/>
          <w:szCs w:val="32"/>
          <w:lang w:eastAsia="zh-CN"/>
        </w:rPr>
        <w:t>（非必须项）</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w:t>
      </w:r>
      <w:r>
        <w:rPr>
          <w:rFonts w:hint="eastAsia" w:ascii="仿宋_GB2312" w:eastAsia="仿宋_GB2312"/>
          <w:sz w:val="32"/>
          <w:szCs w:val="32"/>
          <w:lang w:eastAsia="zh-CN"/>
        </w:rPr>
        <w:t>生物医药企业需要提供</w:t>
      </w:r>
      <w:r>
        <w:rPr>
          <w:rFonts w:hint="eastAsia" w:ascii="仿宋_GB2312" w:eastAsia="仿宋_GB2312"/>
          <w:sz w:val="32"/>
          <w:szCs w:val="32"/>
        </w:rPr>
        <w:t>生产、经营许可及认证文件；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）项目用地规划许可文件</w:t>
      </w:r>
      <w:r>
        <w:rPr>
          <w:rFonts w:hint="eastAsia" w:ascii="仿宋_GB2312" w:eastAsia="仿宋_GB2312"/>
          <w:sz w:val="32"/>
          <w:szCs w:val="32"/>
          <w:lang w:eastAsia="zh-CN"/>
        </w:rPr>
        <w:t>或房产证等</w:t>
      </w:r>
      <w:r>
        <w:rPr>
          <w:rFonts w:hint="eastAsia" w:ascii="仿宋_GB2312" w:eastAsia="仿宋_GB2312"/>
          <w:sz w:val="32"/>
          <w:szCs w:val="32"/>
        </w:rPr>
        <w:t>土地使用权属证明，租赁场地的请提供租赁证明</w:t>
      </w:r>
      <w:r>
        <w:rPr>
          <w:rFonts w:hint="eastAsia" w:ascii="仿宋_GB2312" w:eastAsia="仿宋_GB2312"/>
          <w:sz w:val="32"/>
          <w:szCs w:val="32"/>
          <w:lang w:eastAsia="zh-CN"/>
        </w:rPr>
        <w:t>（土地权属证明文件的所有人或租赁合同的承租方应与申报单位一致）</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）涉及环境影响的，应提供生态环境部门出具的环境影响评价文件的审批意见；</w:t>
      </w:r>
      <w:r>
        <w:rPr>
          <w:rFonts w:hint="eastAsia" w:ascii="仿宋_GB2312" w:eastAsia="仿宋_GB2312"/>
          <w:sz w:val="32"/>
          <w:szCs w:val="32"/>
          <w:lang w:eastAsia="zh-CN"/>
        </w:rPr>
        <w:t>如项目不涉及环评目录范围，无需生态环境部</w:t>
      </w:r>
      <w:bookmarkStart w:id="128" w:name="_GoBack"/>
      <w:bookmarkEnd w:id="128"/>
      <w:r>
        <w:rPr>
          <w:rFonts w:hint="eastAsia" w:ascii="仿宋_GB2312" w:eastAsia="仿宋_GB2312"/>
          <w:sz w:val="32"/>
          <w:szCs w:val="32"/>
          <w:lang w:eastAsia="zh-CN"/>
        </w:rPr>
        <w:t>门出具审批意见的，项目单位须出具不影响环境的承诺函；</w:t>
      </w:r>
    </w:p>
    <w:p>
      <w:pPr>
        <w:ind w:firstLine="645"/>
        <w:rPr>
          <w:rFonts w:ascii="仿宋_GB2312" w:eastAsia="仿宋_GB2312"/>
          <w:sz w:val="32"/>
          <w:szCs w:val="32"/>
        </w:rPr>
      </w:pPr>
      <w:r>
        <w:rPr>
          <w:rFonts w:hint="eastAsia" w:ascii="仿宋_GB2312" w:eastAsia="仿宋_GB2312"/>
          <w:sz w:val="32"/>
          <w:szCs w:val="32"/>
        </w:rPr>
        <w:t>（11）产业化事后方式项目建设情况的投资说明（见附件</w:t>
      </w:r>
      <w:r>
        <w:rPr>
          <w:rFonts w:hint="eastAsia" w:ascii="仿宋_GB2312" w:eastAsia="仿宋_GB2312"/>
          <w:sz w:val="32"/>
          <w:szCs w:val="32"/>
          <w:lang w:val="en-US" w:eastAsia="zh-CN"/>
        </w:rPr>
        <w:t>3和附件</w:t>
      </w:r>
      <w:r>
        <w:rPr>
          <w:rFonts w:hint="eastAsia" w:ascii="仿宋_GB2312" w:eastAsia="仿宋_GB2312"/>
          <w:sz w:val="32"/>
          <w:szCs w:val="32"/>
        </w:rPr>
        <w:t>3.1）；</w:t>
      </w:r>
    </w:p>
    <w:p>
      <w:pPr>
        <w:ind w:firstLine="645"/>
        <w:rPr>
          <w:rFonts w:ascii="仿宋_GB2312" w:eastAsia="仿宋_GB2312"/>
          <w:sz w:val="32"/>
          <w:szCs w:val="32"/>
        </w:rPr>
      </w:pPr>
      <w:r>
        <w:rPr>
          <w:rFonts w:hint="eastAsia" w:ascii="仿宋_GB2312" w:eastAsia="仿宋_GB2312"/>
          <w:sz w:val="32"/>
          <w:szCs w:val="32"/>
        </w:rPr>
        <w:t>（12）项目已有设备清单（见附件3.2）；</w:t>
      </w:r>
    </w:p>
    <w:p>
      <w:pPr>
        <w:ind w:firstLine="645"/>
        <w:rPr>
          <w:rFonts w:ascii="仿宋_GB2312" w:eastAsia="仿宋_GB2312"/>
          <w:sz w:val="32"/>
          <w:szCs w:val="32"/>
        </w:rPr>
      </w:pPr>
      <w:r>
        <w:rPr>
          <w:rFonts w:hint="eastAsia" w:ascii="仿宋_GB2312" w:eastAsia="仿宋_GB2312"/>
          <w:sz w:val="32"/>
          <w:szCs w:val="32"/>
        </w:rPr>
        <w:t>（13）项目新增设备和软件购置清单（见附件3.3）；</w:t>
      </w:r>
    </w:p>
    <w:p>
      <w:pPr>
        <w:ind w:firstLine="645"/>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）项目管理承诺函（见附件5）；</w:t>
      </w:r>
    </w:p>
    <w:p>
      <w:pPr>
        <w:widowControl/>
        <w:ind w:firstLine="640" w:firstLineChars="200"/>
        <w:jc w:val="left"/>
        <w:rPr>
          <w:rFonts w:hint="eastAsia" w:ascii="仿宋_GB2312" w:eastAsia="仿宋_GB2312"/>
          <w:b/>
          <w:bCs/>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Times New Roman" w:eastAsia="仿宋_GB2312" w:cs="Times New Roman"/>
          <w:color w:val="000000"/>
          <w:sz w:val="32"/>
          <w:szCs w:val="32"/>
        </w:rPr>
        <w:t>对集成电路设计企业购买EDA设计工具软件的</w:t>
      </w:r>
      <w:r>
        <w:rPr>
          <w:rFonts w:hint="eastAsia" w:ascii="仿宋_GB2312" w:eastAsia="仿宋_GB2312" w:cs="Times New Roman"/>
          <w:color w:val="000000"/>
          <w:sz w:val="32"/>
          <w:szCs w:val="32"/>
          <w:lang w:eastAsia="zh-CN"/>
        </w:rPr>
        <w:t>，需另提供</w:t>
      </w:r>
      <w:r>
        <w:rPr>
          <w:rFonts w:hint="eastAsia" w:ascii="仿宋_GB2312" w:hAnsi="Times New Roman" w:eastAsia="仿宋_GB2312" w:cs="Times New Roman"/>
          <w:color w:val="000000"/>
          <w:sz w:val="32"/>
          <w:szCs w:val="32"/>
        </w:rPr>
        <w:t>企业购买EDA设计工具软件的</w:t>
      </w:r>
      <w:r>
        <w:rPr>
          <w:rFonts w:hint="eastAsia" w:ascii="仿宋_GB2312" w:eastAsia="仿宋_GB2312" w:cs="Times New Roman"/>
          <w:color w:val="000000"/>
          <w:sz w:val="32"/>
          <w:szCs w:val="32"/>
          <w:lang w:eastAsia="zh-CN"/>
        </w:rPr>
        <w:t>合同、发票及付款凭证</w:t>
      </w:r>
      <w:r>
        <w:rPr>
          <w:rFonts w:hint="eastAsia" w:ascii="仿宋_GB2312" w:eastAsia="仿宋_GB2312" w:cs="Times New Roman"/>
          <w:color w:val="000000"/>
          <w:sz w:val="32"/>
          <w:szCs w:val="32"/>
          <w:lang w:val="en-US"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）项目单位对项目资金申请报告内容和附属文件真实性负责的声明</w:t>
      </w:r>
      <w:r>
        <w:rPr>
          <w:rFonts w:hint="eastAsia" w:ascii="仿宋_GB2312" w:eastAsia="仿宋_GB2312"/>
          <w:sz w:val="32"/>
          <w:szCs w:val="32"/>
          <w:lang w:eastAsia="zh-CN"/>
        </w:rPr>
        <w:t>，需加盖公章</w:t>
      </w:r>
      <w:r>
        <w:rPr>
          <w:rFonts w:hint="eastAsia" w:ascii="仿宋_GB2312" w:eastAsia="仿宋_GB2312"/>
          <w:sz w:val="32"/>
          <w:szCs w:val="32"/>
        </w:rPr>
        <w:t>（见附件6）。</w:t>
      </w:r>
    </w:p>
    <w:p>
      <w:pPr>
        <w:ind w:firstLine="645"/>
        <w:rPr>
          <w:rFonts w:hint="eastAsia" w:ascii="仿宋_GB2312" w:eastAsia="仿宋_GB2312"/>
          <w:sz w:val="32"/>
          <w:szCs w:val="32"/>
        </w:rPr>
      </w:pPr>
    </w:p>
    <w:p>
      <w:pPr>
        <w:widowControl/>
        <w:jc w:val="left"/>
        <w:rPr>
          <w:rFonts w:ascii="仿宋_GB2312" w:eastAsia="仿宋_GB2312"/>
          <w:b/>
          <w:bCs/>
          <w:sz w:val="32"/>
          <w:szCs w:val="32"/>
        </w:rPr>
      </w:pPr>
      <w:bookmarkStart w:id="51" w:name="_Toc16164"/>
      <w:bookmarkStart w:id="52" w:name="_Toc3209946"/>
      <w:bookmarkStart w:id="53" w:name="_Toc24738"/>
    </w:p>
    <w:p>
      <w:pPr>
        <w:widowControl/>
        <w:jc w:val="left"/>
        <w:rPr>
          <w:rFonts w:ascii="仿宋_GB2312" w:eastAsia="仿宋_GB2312"/>
          <w:b/>
          <w:bCs/>
          <w:sz w:val="32"/>
          <w:szCs w:val="32"/>
        </w:rPr>
      </w:pPr>
    </w:p>
    <w:p>
      <w:pPr>
        <w:widowControl/>
        <w:jc w:val="left"/>
        <w:rPr>
          <w:rFonts w:ascii="仿宋_GB2312" w:eastAsia="仿宋_GB2312"/>
          <w:b/>
          <w:bCs/>
          <w:sz w:val="32"/>
          <w:szCs w:val="32"/>
        </w:rPr>
        <w:sectPr>
          <w:pgSz w:w="11906" w:h="16838"/>
          <w:pgMar w:top="2098" w:right="1474" w:bottom="1984" w:left="1587" w:header="851" w:footer="992" w:gutter="0"/>
          <w:pgNumType w:fmt="decimal"/>
          <w:cols w:space="720" w:num="1"/>
          <w:titlePg/>
          <w:docGrid w:type="lines" w:linePitch="312" w:charSpace="0"/>
        </w:sectPr>
      </w:pPr>
    </w:p>
    <w:bookmarkEnd w:id="25"/>
    <w:bookmarkEnd w:id="51"/>
    <w:bookmarkEnd w:id="52"/>
    <w:bookmarkEnd w:id="53"/>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ascii="黑体" w:hAnsi="黑体" w:eastAsia="黑体"/>
          <w:b w:val="0"/>
          <w:sz w:val="32"/>
          <w:szCs w:val="32"/>
        </w:rPr>
      </w:pPr>
      <w:bookmarkStart w:id="54" w:name="_Toc6170"/>
      <w:r>
        <w:rPr>
          <w:rFonts w:hint="eastAsia" w:ascii="黑体" w:hAnsi="黑体" w:eastAsia="黑体"/>
          <w:b w:val="0"/>
          <w:sz w:val="32"/>
          <w:szCs w:val="32"/>
        </w:rPr>
        <w:t>附件1</w:t>
      </w:r>
      <w:bookmarkEnd w:id="54"/>
    </w:p>
    <w:p/>
    <w:p>
      <w:pPr>
        <w:ind w:firstLine="708" w:firstLineChars="196"/>
        <w:jc w:val="center"/>
        <w:rPr>
          <w:rFonts w:ascii="宋体" w:hAnsi="宋体"/>
          <w:b/>
          <w:sz w:val="36"/>
          <w:szCs w:val="36"/>
        </w:rPr>
      </w:pPr>
      <w:r>
        <w:rPr>
          <w:rFonts w:hint="eastAsia" w:ascii="宋体" w:hAnsi="宋体"/>
          <w:b/>
          <w:sz w:val="36"/>
          <w:szCs w:val="36"/>
        </w:rPr>
        <w:t>项目已有仪器设备清单</w:t>
      </w:r>
    </w:p>
    <w:p>
      <w:pPr>
        <w:jc w:val="right"/>
        <w:rPr>
          <w:rFonts w:ascii="宋体" w:hAnsi="宋体"/>
          <w:b/>
          <w:sz w:val="36"/>
          <w:szCs w:val="36"/>
        </w:rPr>
      </w:pPr>
      <w:r>
        <w:rPr>
          <w:rFonts w:hint="eastAsia" w:ascii="仿宋_GB2312"/>
          <w:b/>
        </w:rPr>
        <w:t>单位：万元</w:t>
      </w:r>
    </w:p>
    <w:tbl>
      <w:tblPr>
        <w:tblStyle w:val="1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74"/>
        <w:gridCol w:w="756"/>
        <w:gridCol w:w="789"/>
        <w:gridCol w:w="822"/>
        <w:gridCol w:w="878"/>
        <w:gridCol w:w="123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874"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w:t>
            </w:r>
            <w:r>
              <w:rPr>
                <w:rFonts w:ascii="仿宋_GB2312" w:hAnsi="宋体"/>
                <w:b/>
                <w:sz w:val="24"/>
              </w:rPr>
              <w:t>/</w:t>
            </w:r>
            <w:r>
              <w:rPr>
                <w:rFonts w:hint="eastAsia" w:ascii="仿宋_GB2312" w:hAnsi="宋体"/>
                <w:b/>
                <w:sz w:val="24"/>
              </w:rPr>
              <w:t>设备名称</w:t>
            </w:r>
          </w:p>
        </w:tc>
        <w:tc>
          <w:tcPr>
            <w:tcW w:w="756"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89"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822"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878"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233"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934" w:type="dxa"/>
            <w:noWrap w:val="0"/>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bCs/>
                <w:kern w:val="0"/>
                <w:szCs w:val="21"/>
              </w:rPr>
            </w:pP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bCs/>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5" w:type="dxa"/>
            <w:noWrap w:val="0"/>
            <w:vAlign w:val="center"/>
          </w:tcPr>
          <w:p>
            <w:pPr>
              <w:widowControl/>
              <w:jc w:val="center"/>
              <w:rPr>
                <w:rFonts w:ascii="仿宋_GB2312" w:hAnsi="宋体" w:cs="宋体"/>
                <w:kern w:val="0"/>
                <w:szCs w:val="21"/>
              </w:rPr>
            </w:pPr>
            <w:r>
              <w:rPr>
                <w:rFonts w:ascii="仿宋_GB2312" w:hAnsi="宋体" w:cs="宋体"/>
                <w:kern w:val="0"/>
                <w:szCs w:val="21"/>
              </w:rPr>
              <w:t>…</w:t>
            </w:r>
          </w:p>
        </w:tc>
        <w:tc>
          <w:tcPr>
            <w:tcW w:w="1874" w:type="dxa"/>
            <w:noWrap w:val="0"/>
            <w:vAlign w:val="center"/>
          </w:tcPr>
          <w:p>
            <w:pPr>
              <w:jc w:val="center"/>
              <w:rPr>
                <w:rFonts w:ascii="仿宋_GB2312" w:hAnsi="宋体" w:cs="宋体"/>
                <w:szCs w:val="21"/>
              </w:rPr>
            </w:pPr>
          </w:p>
        </w:tc>
        <w:tc>
          <w:tcPr>
            <w:tcW w:w="756" w:type="dxa"/>
            <w:noWrap w:val="0"/>
            <w:vAlign w:val="center"/>
          </w:tcPr>
          <w:p>
            <w:pPr>
              <w:jc w:val="center"/>
              <w:rPr>
                <w:rFonts w:ascii="仿宋_GB2312" w:hAnsi="宋体" w:cs="宋体"/>
                <w:szCs w:val="21"/>
              </w:rPr>
            </w:pPr>
          </w:p>
        </w:tc>
        <w:tc>
          <w:tcPr>
            <w:tcW w:w="789" w:type="dxa"/>
            <w:noWrap w:val="0"/>
            <w:vAlign w:val="center"/>
          </w:tcPr>
          <w:p>
            <w:pPr>
              <w:jc w:val="center"/>
              <w:rPr>
                <w:rFonts w:ascii="仿宋_GB2312" w:hAnsi="宋体" w:cs="宋体"/>
                <w:szCs w:val="21"/>
              </w:rPr>
            </w:pPr>
          </w:p>
        </w:tc>
        <w:tc>
          <w:tcPr>
            <w:tcW w:w="822" w:type="dxa"/>
            <w:noWrap w:val="0"/>
            <w:vAlign w:val="center"/>
          </w:tcPr>
          <w:p>
            <w:pPr>
              <w:widowControl/>
              <w:jc w:val="center"/>
              <w:rPr>
                <w:rFonts w:ascii="仿宋_GB2312" w:hAnsi="宋体" w:cs="宋体"/>
                <w:kern w:val="0"/>
                <w:szCs w:val="21"/>
              </w:rPr>
            </w:pPr>
          </w:p>
        </w:tc>
        <w:tc>
          <w:tcPr>
            <w:tcW w:w="878" w:type="dxa"/>
            <w:noWrap w:val="0"/>
            <w:vAlign w:val="center"/>
          </w:tcPr>
          <w:p>
            <w:pPr>
              <w:jc w:val="center"/>
              <w:rPr>
                <w:rFonts w:ascii="仿宋_GB2312" w:hAnsi="宋体" w:cs="宋体"/>
                <w:szCs w:val="21"/>
              </w:rPr>
            </w:pPr>
          </w:p>
        </w:tc>
        <w:tc>
          <w:tcPr>
            <w:tcW w:w="1233" w:type="dxa"/>
            <w:noWrap w:val="0"/>
            <w:vAlign w:val="center"/>
          </w:tcPr>
          <w:p>
            <w:pPr>
              <w:jc w:val="center"/>
              <w:rPr>
                <w:rFonts w:ascii="仿宋_GB2312" w:hAnsi="宋体" w:cs="宋体"/>
                <w:szCs w:val="21"/>
              </w:rPr>
            </w:pPr>
          </w:p>
        </w:tc>
        <w:tc>
          <w:tcPr>
            <w:tcW w:w="1934"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9" w:type="dxa"/>
            <w:gridSpan w:val="2"/>
            <w:noWrap w:val="0"/>
            <w:vAlign w:val="center"/>
          </w:tcPr>
          <w:p>
            <w:pPr>
              <w:widowControl/>
              <w:jc w:val="center"/>
              <w:rPr>
                <w:rFonts w:ascii="仿宋_GB2312" w:hAnsi="宋体"/>
                <w:b/>
                <w:sz w:val="24"/>
              </w:rPr>
            </w:pPr>
            <w:r>
              <w:rPr>
                <w:rFonts w:hint="eastAsia" w:ascii="仿宋_GB2312" w:hAnsi="宋体"/>
                <w:b/>
                <w:sz w:val="24"/>
              </w:rPr>
              <w:t>合计</w:t>
            </w:r>
          </w:p>
        </w:tc>
        <w:tc>
          <w:tcPr>
            <w:tcW w:w="756"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89" w:type="dxa"/>
            <w:noWrap w:val="0"/>
            <w:vAlign w:val="center"/>
          </w:tcPr>
          <w:p>
            <w:pPr>
              <w:widowControl/>
              <w:jc w:val="center"/>
              <w:rPr>
                <w:rFonts w:ascii="仿宋_GB2312" w:hAnsi="宋体" w:cs="宋体"/>
                <w:kern w:val="0"/>
                <w:szCs w:val="21"/>
              </w:rPr>
            </w:pPr>
          </w:p>
        </w:tc>
        <w:tc>
          <w:tcPr>
            <w:tcW w:w="822"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878" w:type="dxa"/>
            <w:noWrap w:val="0"/>
            <w:vAlign w:val="center"/>
          </w:tcPr>
          <w:p>
            <w:pPr>
              <w:widowControl/>
              <w:jc w:val="center"/>
              <w:rPr>
                <w:rFonts w:ascii="仿宋_GB2312" w:hAnsi="宋体" w:cs="宋体"/>
                <w:kern w:val="0"/>
                <w:szCs w:val="21"/>
              </w:rPr>
            </w:pPr>
          </w:p>
        </w:tc>
        <w:tc>
          <w:tcPr>
            <w:tcW w:w="1233"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934" w:type="dxa"/>
            <w:noWrap w:val="0"/>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sz w:val="32"/>
          <w:szCs w:val="32"/>
        </w:rPr>
        <w:sectPr>
          <w:pgSz w:w="11906" w:h="16838"/>
          <w:pgMar w:top="1134" w:right="1474" w:bottom="1134" w:left="1531" w:header="851" w:footer="992" w:gutter="0"/>
          <w:pgNumType w:fmt="decimal"/>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55" w:name="_Toc3209950"/>
      <w:bookmarkStart w:id="56" w:name="_Toc5005"/>
      <w:bookmarkStart w:id="57" w:name="_Toc6010"/>
      <w:bookmarkStart w:id="58" w:name="_Toc29125"/>
      <w:bookmarkStart w:id="59" w:name="_Toc14237"/>
      <w:bookmarkStart w:id="60" w:name="_Toc11452"/>
      <w:bookmarkStart w:id="61" w:name="_Toc29802395"/>
      <w:bookmarkStart w:id="62" w:name="_Toc71617337"/>
      <w:bookmarkStart w:id="63" w:name="_Toc30002"/>
      <w:r>
        <w:rPr>
          <w:rFonts w:hint="eastAsia" w:ascii="黑体" w:hAnsi="黑体" w:eastAsia="黑体"/>
          <w:b w:val="0"/>
          <w:sz w:val="32"/>
          <w:szCs w:val="32"/>
        </w:rPr>
        <w:t>附件</w:t>
      </w:r>
      <w:bookmarkEnd w:id="55"/>
      <w:bookmarkEnd w:id="56"/>
      <w:bookmarkEnd w:id="57"/>
      <w:r>
        <w:rPr>
          <w:rFonts w:hint="eastAsia" w:ascii="黑体" w:hAnsi="黑体" w:eastAsia="黑体"/>
          <w:b w:val="0"/>
          <w:sz w:val="32"/>
          <w:szCs w:val="32"/>
        </w:rPr>
        <w:t>2</w:t>
      </w:r>
      <w:bookmarkEnd w:id="58"/>
      <w:bookmarkEnd w:id="59"/>
      <w:bookmarkEnd w:id="60"/>
      <w:bookmarkEnd w:id="61"/>
      <w:bookmarkEnd w:id="62"/>
      <w:bookmarkEnd w:id="63"/>
    </w:p>
    <w:p/>
    <w:p>
      <w:pPr>
        <w:jc w:val="center"/>
        <w:rPr>
          <w:rFonts w:ascii="宋体" w:hAnsi="宋体"/>
          <w:b/>
          <w:sz w:val="36"/>
          <w:szCs w:val="36"/>
        </w:rPr>
      </w:pPr>
      <w:r>
        <w:rPr>
          <w:rFonts w:hint="eastAsia" w:ascii="宋体" w:hAnsi="宋体"/>
          <w:b/>
          <w:sz w:val="36"/>
          <w:szCs w:val="36"/>
        </w:rPr>
        <w:t>项目拟新增设备/软件购置清单</w:t>
      </w:r>
    </w:p>
    <w:p>
      <w:pPr>
        <w:ind w:left="990"/>
        <w:jc w:val="center"/>
        <w:rPr>
          <w:rFonts w:ascii="仿宋_GB2312"/>
          <w:b/>
        </w:rPr>
      </w:pPr>
      <w:r>
        <w:rPr>
          <w:rFonts w:ascii="仿宋_GB2312"/>
          <w:b/>
        </w:rPr>
        <w:t xml:space="preserve">                             </w:t>
      </w:r>
      <w:r>
        <w:rPr>
          <w:rFonts w:hint="eastAsia" w:ascii="仿宋_GB2312"/>
          <w:b/>
          <w:lang w:val="en-US" w:eastAsia="zh-CN"/>
        </w:rPr>
        <w:t xml:space="preserve">                               </w:t>
      </w:r>
      <w:r>
        <w:rPr>
          <w:rFonts w:hint="eastAsia" w:ascii="仿宋_GB2312"/>
          <w:b/>
        </w:rPr>
        <w:t>单位：万元</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39"/>
        <w:gridCol w:w="1252"/>
        <w:gridCol w:w="818"/>
        <w:gridCol w:w="720"/>
        <w:gridCol w:w="136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6"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739"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设备名称</w:t>
            </w:r>
          </w:p>
        </w:tc>
        <w:tc>
          <w:tcPr>
            <w:tcW w:w="1252"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参考型号</w:t>
            </w:r>
          </w:p>
        </w:tc>
        <w:tc>
          <w:tcPr>
            <w:tcW w:w="818"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参考数量</w:t>
            </w:r>
          </w:p>
        </w:tc>
        <w:tc>
          <w:tcPr>
            <w:tcW w:w="720"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参考单价</w:t>
            </w:r>
          </w:p>
        </w:tc>
        <w:tc>
          <w:tcPr>
            <w:tcW w:w="1363"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2241"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bCs/>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bCs/>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bCs/>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bCs/>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noWrap w:val="0"/>
            <w:vAlign w:val="center"/>
          </w:tcPr>
          <w:p>
            <w:pPr>
              <w:widowControl/>
              <w:jc w:val="center"/>
              <w:rPr>
                <w:rFonts w:ascii="仿宋_GB2312" w:hAnsi="宋体" w:cs="宋体"/>
                <w:kern w:val="0"/>
                <w:szCs w:val="21"/>
              </w:rPr>
            </w:pPr>
          </w:p>
        </w:tc>
        <w:tc>
          <w:tcPr>
            <w:tcW w:w="1739" w:type="dxa"/>
            <w:noWrap w:val="0"/>
            <w:vAlign w:val="center"/>
          </w:tcPr>
          <w:p>
            <w:pPr>
              <w:jc w:val="center"/>
              <w:rPr>
                <w:rFonts w:ascii="仿宋_GB2312" w:hAnsi="宋体" w:cs="宋体"/>
                <w:szCs w:val="21"/>
              </w:rPr>
            </w:pPr>
          </w:p>
        </w:tc>
        <w:tc>
          <w:tcPr>
            <w:tcW w:w="1252" w:type="dxa"/>
            <w:noWrap w:val="0"/>
            <w:vAlign w:val="center"/>
          </w:tcPr>
          <w:p>
            <w:pPr>
              <w:jc w:val="center"/>
              <w:rPr>
                <w:rFonts w:ascii="仿宋_GB2312" w:hAnsi="宋体" w:cs="宋体"/>
                <w:szCs w:val="21"/>
              </w:rPr>
            </w:pP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jc w:val="center"/>
              <w:rPr>
                <w:rFonts w:ascii="仿宋_GB2312" w:hAnsi="宋体" w:cs="宋体"/>
                <w:szCs w:val="21"/>
              </w:rPr>
            </w:pPr>
          </w:p>
        </w:tc>
        <w:tc>
          <w:tcPr>
            <w:tcW w:w="1363" w:type="dxa"/>
            <w:noWrap w:val="0"/>
            <w:vAlign w:val="center"/>
          </w:tcPr>
          <w:p>
            <w:pPr>
              <w:jc w:val="center"/>
              <w:rPr>
                <w:rFonts w:ascii="仿宋_GB2312" w:hAnsi="宋体" w:cs="宋体"/>
                <w:szCs w:val="21"/>
              </w:rPr>
            </w:pPr>
          </w:p>
        </w:tc>
        <w:tc>
          <w:tcPr>
            <w:tcW w:w="2241"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5" w:type="dxa"/>
            <w:gridSpan w:val="2"/>
            <w:noWrap w:val="0"/>
            <w:vAlign w:val="center"/>
          </w:tcPr>
          <w:p>
            <w:pPr>
              <w:widowControl/>
              <w:jc w:val="center"/>
              <w:rPr>
                <w:rFonts w:ascii="仿宋_GB2312" w:hAnsi="宋体"/>
                <w:b/>
                <w:sz w:val="24"/>
              </w:rPr>
            </w:pPr>
            <w:r>
              <w:rPr>
                <w:rFonts w:hint="eastAsia" w:ascii="仿宋_GB2312" w:hAnsi="宋体"/>
                <w:b/>
                <w:sz w:val="24"/>
              </w:rPr>
              <w:t>合计</w:t>
            </w:r>
          </w:p>
        </w:tc>
        <w:tc>
          <w:tcPr>
            <w:tcW w:w="1252"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818" w:type="dxa"/>
            <w:noWrap w:val="0"/>
            <w:vAlign w:val="center"/>
          </w:tcPr>
          <w:p>
            <w:pPr>
              <w:widowControl/>
              <w:jc w:val="center"/>
              <w:rPr>
                <w:rFonts w:ascii="仿宋_GB2312" w:hAnsi="宋体" w:cs="宋体"/>
                <w:kern w:val="0"/>
                <w:szCs w:val="21"/>
              </w:rPr>
            </w:pPr>
          </w:p>
        </w:tc>
        <w:tc>
          <w:tcPr>
            <w:tcW w:w="720"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363" w:type="dxa"/>
            <w:noWrap w:val="0"/>
            <w:vAlign w:val="center"/>
          </w:tcPr>
          <w:p>
            <w:pPr>
              <w:widowControl/>
              <w:jc w:val="center"/>
              <w:rPr>
                <w:rFonts w:ascii="仿宋_GB2312" w:hAnsi="宋体" w:cs="宋体"/>
                <w:kern w:val="0"/>
                <w:szCs w:val="21"/>
              </w:rPr>
            </w:pPr>
          </w:p>
        </w:tc>
        <w:tc>
          <w:tcPr>
            <w:tcW w:w="2241" w:type="dxa"/>
            <w:noWrap w:val="0"/>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64" w:name="_Toc3752"/>
      <w:bookmarkStart w:id="65" w:name="_Toc18308"/>
      <w:bookmarkStart w:id="66" w:name="_Toc3209949"/>
      <w:bookmarkStart w:id="67" w:name="_Toc29802396"/>
      <w:bookmarkStart w:id="68" w:name="_Toc28849"/>
      <w:bookmarkStart w:id="69" w:name="_Toc1982"/>
      <w:bookmarkStart w:id="70" w:name="_Toc1595"/>
      <w:bookmarkStart w:id="71" w:name="_Toc71617338"/>
      <w:bookmarkStart w:id="72" w:name="_Toc2866"/>
      <w:bookmarkStart w:id="73" w:name="_Toc3209951"/>
      <w:bookmarkStart w:id="74" w:name="_Toc1789"/>
      <w:bookmarkStart w:id="75" w:name="_Toc15961"/>
      <w:r>
        <w:rPr>
          <w:rFonts w:hint="eastAsia" w:ascii="黑体" w:hAnsi="黑体" w:eastAsia="黑体"/>
          <w:b w:val="0"/>
          <w:sz w:val="32"/>
          <w:szCs w:val="32"/>
        </w:rPr>
        <w:t>附件</w:t>
      </w:r>
      <w:bookmarkEnd w:id="64"/>
      <w:bookmarkEnd w:id="65"/>
      <w:bookmarkEnd w:id="66"/>
      <w:r>
        <w:rPr>
          <w:rFonts w:hint="eastAsia" w:ascii="黑体" w:hAnsi="黑体" w:eastAsia="黑体"/>
          <w:b w:val="0"/>
          <w:sz w:val="32"/>
          <w:szCs w:val="32"/>
        </w:rPr>
        <w:t>3</w:t>
      </w:r>
      <w:bookmarkEnd w:id="67"/>
      <w:bookmarkEnd w:id="68"/>
      <w:bookmarkEnd w:id="69"/>
      <w:bookmarkEnd w:id="70"/>
      <w:bookmarkEnd w:id="71"/>
      <w:bookmarkEnd w:id="72"/>
    </w:p>
    <w:p>
      <w:pPr>
        <w:jc w:val="both"/>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产业化事后补助项目建设情况的投资说明</w:t>
      </w:r>
    </w:p>
    <w:p/>
    <w:p>
      <w:pPr>
        <w:rPr>
          <w:rFonts w:ascii="仿宋" w:hAnsi="仿宋" w:eastAsia="仿宋" w:cs="仿宋"/>
          <w:sz w:val="32"/>
          <w:szCs w:val="32"/>
        </w:rPr>
      </w:pPr>
      <w:r>
        <w:rPr>
          <w:rFonts w:hint="eastAsia" w:ascii="仿宋" w:hAnsi="仿宋" w:eastAsia="仿宋" w:cs="仿宋"/>
          <w:sz w:val="32"/>
          <w:szCs w:val="32"/>
        </w:rPr>
        <w:t>深圳市发展和改革委员会：</w:t>
      </w:r>
    </w:p>
    <w:p>
      <w:pPr>
        <w:ind w:firstLine="640" w:firstLineChars="200"/>
        <w:rPr>
          <w:rFonts w:ascii="仿宋" w:hAnsi="仿宋" w:eastAsia="仿宋" w:cs="仿宋"/>
          <w:sz w:val="32"/>
          <w:szCs w:val="32"/>
        </w:rPr>
      </w:pPr>
      <w:r>
        <w:rPr>
          <w:rFonts w:hint="eastAsia" w:ascii="仿宋" w:hAnsi="仿宋" w:eastAsia="仿宋" w:cs="仿宋"/>
          <w:sz w:val="32"/>
          <w:szCs w:val="32"/>
        </w:rPr>
        <w:t>我司于</w:t>
      </w:r>
      <w:r>
        <w:rPr>
          <w:rFonts w:ascii="仿宋" w:hAnsi="仿宋" w:eastAsia="仿宋" w:cs="仿宋"/>
          <w:sz w:val="32"/>
          <w:szCs w:val="32"/>
        </w:rPr>
        <w:t>XXXX</w:t>
      </w:r>
      <w:r>
        <w:rPr>
          <w:rFonts w:hint="eastAsia" w:ascii="仿宋" w:hAnsi="仿宋" w:eastAsia="仿宋" w:cs="仿宋"/>
          <w:sz w:val="32"/>
          <w:szCs w:val="32"/>
        </w:rPr>
        <w:t>年</w:t>
      </w:r>
      <w:r>
        <w:rPr>
          <w:rFonts w:ascii="仿宋" w:hAnsi="仿宋" w:eastAsia="仿宋" w:cs="仿宋"/>
          <w:sz w:val="32"/>
          <w:szCs w:val="32"/>
        </w:rPr>
        <w:t>XX年XX</w:t>
      </w:r>
      <w:r>
        <w:rPr>
          <w:rFonts w:hint="eastAsia" w:ascii="仿宋" w:hAnsi="仿宋" w:eastAsia="仿宋" w:cs="仿宋"/>
          <w:sz w:val="32"/>
          <w:szCs w:val="32"/>
        </w:rPr>
        <w:t>月申报深圳战略性新兴产业</w:t>
      </w:r>
      <w:r>
        <w:rPr>
          <w:rFonts w:ascii="仿宋" w:hAnsi="仿宋" w:eastAsia="仿宋" w:cs="仿宋"/>
          <w:sz w:val="32"/>
          <w:szCs w:val="32"/>
        </w:rPr>
        <w:t>XX年第XX批XXXX产业（产业化事后补助项目类），项目名称为XXXXXX，现将项目投资情况说明如下：</w:t>
      </w:r>
    </w:p>
    <w:p>
      <w:pPr>
        <w:ind w:firstLine="640" w:firstLineChars="200"/>
        <w:rPr>
          <w:rFonts w:ascii="仿宋" w:hAnsi="仿宋" w:eastAsia="仿宋" w:cs="仿宋"/>
          <w:sz w:val="32"/>
          <w:szCs w:val="32"/>
        </w:rPr>
      </w:pPr>
      <w:r>
        <w:rPr>
          <w:rFonts w:hint="eastAsia" w:ascii="仿宋" w:hAnsi="仿宋" w:eastAsia="仿宋" w:cs="仿宋"/>
          <w:sz w:val="32"/>
          <w:szCs w:val="32"/>
        </w:rPr>
        <w:t>项目计划总投资</w:t>
      </w:r>
      <w:r>
        <w:rPr>
          <w:rFonts w:ascii="仿宋" w:hAnsi="仿宋" w:eastAsia="仿宋" w:cs="仿宋"/>
          <w:sz w:val="32"/>
          <w:szCs w:val="32"/>
        </w:rPr>
        <w:t>XXXXX万元，截至项目申报时点（20XX年X月X日），其中，已完成投资XXXX万元，计划新增投资XX万元（详见附件</w:t>
      </w:r>
      <w:r>
        <w:rPr>
          <w:rFonts w:hint="eastAsia" w:ascii="仿宋" w:hAnsi="仿宋" w:eastAsia="仿宋" w:cs="仿宋"/>
          <w:sz w:val="32"/>
          <w:szCs w:val="32"/>
          <w:lang w:val="en-US" w:eastAsia="zh-CN"/>
        </w:rPr>
        <w:t>3</w:t>
      </w:r>
      <w:r>
        <w:rPr>
          <w:rFonts w:ascii="仿宋" w:hAnsi="仿宋" w:eastAsia="仿宋" w:cs="仿宋"/>
          <w:sz w:val="32"/>
          <w:szCs w:val="32"/>
        </w:rPr>
        <w:t>.1）。并提供项目已有设备清单和新增设备清单（详见附件</w:t>
      </w:r>
      <w:r>
        <w:rPr>
          <w:rFonts w:hint="eastAsia" w:ascii="仿宋" w:hAnsi="仿宋" w:eastAsia="仿宋" w:cs="仿宋"/>
          <w:sz w:val="32"/>
          <w:szCs w:val="32"/>
          <w:lang w:val="en-US" w:eastAsia="zh-CN"/>
        </w:rPr>
        <w:t>3</w:t>
      </w:r>
      <w:r>
        <w:rPr>
          <w:rFonts w:ascii="仿宋" w:hAnsi="仿宋" w:eastAsia="仿宋" w:cs="仿宋"/>
          <w:sz w:val="32"/>
          <w:szCs w:val="32"/>
        </w:rPr>
        <w:t>.2和</w:t>
      </w:r>
      <w:r>
        <w:rPr>
          <w:rFonts w:hint="eastAsia" w:ascii="仿宋" w:hAnsi="仿宋" w:eastAsia="仿宋" w:cs="仿宋"/>
          <w:sz w:val="32"/>
          <w:szCs w:val="32"/>
          <w:lang w:val="en-US" w:eastAsia="zh-CN"/>
        </w:rPr>
        <w:t>3</w:t>
      </w:r>
      <w:r>
        <w:rPr>
          <w:rFonts w:ascii="仿宋" w:hAnsi="仿宋" w:eastAsia="仿宋" w:cs="仿宋"/>
          <w:sz w:val="32"/>
          <w:szCs w:val="32"/>
        </w:rPr>
        <w:t>.3）。</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jc w:val="right"/>
        <w:rPr>
          <w:rFonts w:ascii="仿宋" w:hAnsi="仿宋" w:eastAsia="仿宋" w:cs="仿宋"/>
          <w:sz w:val="32"/>
          <w:szCs w:val="32"/>
        </w:rPr>
      </w:pPr>
      <w:r>
        <w:rPr>
          <w:rFonts w:ascii="仿宋" w:hAnsi="仿宋" w:eastAsia="仿宋" w:cs="仿宋"/>
          <w:sz w:val="32"/>
          <w:szCs w:val="32"/>
        </w:rPr>
        <w:t>XX（单位名称）</w:t>
      </w:r>
    </w:p>
    <w:p>
      <w:pPr>
        <w:ind w:firstLine="640" w:firstLineChars="200"/>
        <w:jc w:val="right"/>
        <w:rPr>
          <w:rFonts w:ascii="仿宋" w:hAnsi="仿宋" w:eastAsia="仿宋" w:cs="仿宋"/>
          <w:sz w:val="32"/>
          <w:szCs w:val="32"/>
        </w:rPr>
        <w:sectPr>
          <w:headerReference r:id="rId6" w:type="default"/>
          <w:footerReference r:id="rId7" w:type="default"/>
          <w:footerReference r:id="rId8" w:type="even"/>
          <w:pgSz w:w="11906" w:h="16838"/>
          <w:pgMar w:top="1134" w:right="1559" w:bottom="1134" w:left="1644" w:header="851" w:footer="992" w:gutter="0"/>
          <w:pgNumType w:fmt="decimal"/>
          <w:cols w:space="720" w:num="1"/>
          <w:titlePg/>
          <w:docGrid w:type="lines" w:linePitch="312" w:charSpace="0"/>
        </w:sectPr>
      </w:pPr>
      <w:r>
        <w:rPr>
          <w:rFonts w:ascii="仿宋" w:hAnsi="仿宋" w:eastAsia="仿宋" w:cs="仿宋"/>
          <w:sz w:val="32"/>
          <w:szCs w:val="32"/>
        </w:rPr>
        <w:t>20XX年X月X日</w:t>
      </w: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default" w:ascii="黑体" w:hAnsi="黑体" w:eastAsia="黑体"/>
          <w:b w:val="0"/>
          <w:sz w:val="32"/>
          <w:szCs w:val="32"/>
          <w:lang w:val="en-US" w:eastAsia="zh-CN"/>
        </w:rPr>
      </w:pPr>
      <w:r>
        <w:rPr>
          <w:rFonts w:hint="eastAsia" w:ascii="黑体" w:hAnsi="黑体" w:eastAsia="黑体"/>
          <w:b w:val="0"/>
          <w:sz w:val="32"/>
          <w:szCs w:val="32"/>
        </w:rPr>
        <w:t>附件3</w:t>
      </w:r>
      <w:r>
        <w:rPr>
          <w:rFonts w:hint="eastAsia" w:ascii="黑体" w:hAnsi="黑体" w:eastAsia="黑体"/>
          <w:b w:val="0"/>
          <w:sz w:val="32"/>
          <w:szCs w:val="32"/>
          <w:lang w:val="en-US" w:eastAsia="zh-CN"/>
        </w:rPr>
        <w:t>.1</w:t>
      </w:r>
    </w:p>
    <w:p>
      <w:pPr>
        <w:rPr>
          <w:rFonts w:hint="eastAsia"/>
        </w:rPr>
      </w:pPr>
    </w:p>
    <w:tbl>
      <w:tblPr>
        <w:tblStyle w:val="13"/>
        <w:tblpPr w:leftFromText="180" w:rightFromText="180" w:vertAnchor="text" w:horzAnchor="page" w:tblpX="1657" w:tblpY="779"/>
        <w:tblOverlap w:val="never"/>
        <w:tblW w:w="8733" w:type="dxa"/>
        <w:tblInd w:w="0" w:type="dxa"/>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2136"/>
        <w:gridCol w:w="2574"/>
        <w:gridCol w:w="2293"/>
        <w:gridCol w:w="1730"/>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申报单位</w:t>
            </w:r>
          </w:p>
        </w:tc>
        <w:tc>
          <w:tcPr>
            <w:tcW w:w="6597" w:type="dxa"/>
            <w:gridSpan w:val="3"/>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项目名称</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产业类别</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申报批次</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深圳市战略性新兴产业</w:t>
            </w:r>
            <w:r>
              <w:rPr>
                <w:rFonts w:ascii="宋体" w:hAnsi="宋体" w:cs="宋体"/>
                <w:color w:val="000000"/>
                <w:kern w:val="0"/>
                <w:sz w:val="22"/>
                <w:szCs w:val="22"/>
                <w:lang w:bidi="ar"/>
              </w:rPr>
              <w:t>XX年第XX批（产业化事后资助）</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申报时间</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20XX年X月X日</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项目类别</w:t>
            </w:r>
          </w:p>
        </w:tc>
        <w:tc>
          <w:tcPr>
            <w:tcW w:w="65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计划支出金额</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5"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已完成投资（万元）</w:t>
            </w: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新增投资（万元）</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小计（万元）</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b/>
                <w:bCs/>
                <w:color w:val="000000"/>
                <w:sz w:val="22"/>
                <w:szCs w:val="22"/>
              </w:rPr>
              <w:t>1.建设投资</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其中：建设工程费</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设备购置费</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b/>
                <w:bCs/>
                <w:color w:val="000000"/>
                <w:kern w:val="0"/>
                <w:sz w:val="22"/>
                <w:szCs w:val="22"/>
                <w:lang w:bidi="ar"/>
              </w:rPr>
              <w:t>2.研发费用</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b/>
                <w:bCs/>
                <w:color w:val="000000"/>
                <w:kern w:val="0"/>
                <w:sz w:val="22"/>
                <w:szCs w:val="22"/>
                <w:lang w:bidi="ar"/>
              </w:rPr>
              <w:t>3.铺底流动资金</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13"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合计</w:t>
            </w:r>
          </w:p>
        </w:tc>
        <w:tc>
          <w:tcPr>
            <w:tcW w:w="2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2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2"/>
                <w:szCs w:val="22"/>
              </w:rPr>
            </w:pPr>
          </w:p>
        </w:tc>
      </w:tr>
    </w:tbl>
    <w:p>
      <w:pPr>
        <w:jc w:val="center"/>
        <w:rPr>
          <w:rFonts w:hint="eastAsia"/>
        </w:rPr>
      </w:pPr>
      <w:r>
        <w:rPr>
          <w:rFonts w:hint="eastAsia" w:ascii="宋体" w:hAnsi="宋体" w:cs="宋体"/>
          <w:b/>
          <w:bCs/>
          <w:color w:val="000000"/>
          <w:kern w:val="0"/>
          <w:sz w:val="36"/>
          <w:szCs w:val="36"/>
          <w:lang w:bidi="ar"/>
        </w:rPr>
        <w:t>项目投资信息表</w:t>
      </w:r>
    </w:p>
    <w:p>
      <w:pPr>
        <w:rPr>
          <w:rFonts w:hint="eastAsia"/>
        </w:rPr>
      </w:pPr>
    </w:p>
    <w:p>
      <w:pPr>
        <w:rPr>
          <w:rFonts w:hint="eastAsia"/>
        </w:rPr>
      </w:pPr>
    </w:p>
    <w:p>
      <w:pPr>
        <w:sectPr>
          <w:pgSz w:w="11906" w:h="16838"/>
          <w:pgMar w:top="1134" w:right="1559" w:bottom="1134" w:left="1644" w:header="851" w:footer="992" w:gutter="0"/>
          <w:pgNumType w:fmt="decimal"/>
          <w:cols w:space="720" w:num="1"/>
          <w:docGrid w:type="lines" w:linePitch="312" w:charSpace="0"/>
        </w:sectPr>
      </w:pPr>
      <w:r>
        <w:rPr>
          <w:rFonts w:hint="eastAsia"/>
        </w:rPr>
        <w:t>备注：</w:t>
      </w:r>
      <w:r>
        <w:t>1.</w:t>
      </w:r>
      <w:r>
        <w:rPr>
          <w:rFonts w:hint="eastAsia"/>
        </w:rPr>
        <w:t>项目总投资根据申报时填列；</w:t>
      </w:r>
      <w:r>
        <w:t>2.</w:t>
      </w:r>
      <w:r>
        <w:rPr>
          <w:rFonts w:hint="eastAsia"/>
        </w:rPr>
        <w:t>项目已完成投资，指项目自建设期开始至项目申报之日已发生投资；</w:t>
      </w:r>
      <w:r>
        <w:t>3.</w:t>
      </w:r>
      <w:r>
        <w:rPr>
          <w:rFonts w:hint="eastAsia"/>
        </w:rPr>
        <w:t>项目新增投资，指项目申报之日至项目建设完成计划新增投资；</w:t>
      </w:r>
      <w:r>
        <w:t>4.</w:t>
      </w:r>
      <w:r>
        <w:rPr>
          <w:rFonts w:hint="eastAsia"/>
        </w:rPr>
        <w:t>本表格填列数据应和提交给深圳市发展改革委的项目申报书保持一致。</w:t>
      </w: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76" w:name="_Toc17441_WPSOffice_Level1"/>
      <w:bookmarkStart w:id="77" w:name="_Toc525841968"/>
      <w:bookmarkStart w:id="78" w:name="_Toc27818"/>
      <w:bookmarkStart w:id="79" w:name="_Toc24464"/>
      <w:r>
        <w:rPr>
          <w:rFonts w:hint="eastAsia" w:ascii="黑体" w:hAnsi="黑体" w:eastAsia="黑体"/>
          <w:b w:val="0"/>
          <w:sz w:val="32"/>
          <w:szCs w:val="32"/>
        </w:rPr>
        <w:t>附件</w:t>
      </w:r>
      <w:bookmarkEnd w:id="76"/>
      <w:bookmarkEnd w:id="77"/>
      <w:r>
        <w:rPr>
          <w:rFonts w:hint="eastAsia" w:ascii="黑体" w:hAnsi="黑体" w:eastAsia="黑体"/>
          <w:b w:val="0"/>
          <w:sz w:val="32"/>
          <w:szCs w:val="32"/>
        </w:rPr>
        <w:t>3.2</w:t>
      </w:r>
      <w:bookmarkEnd w:id="78"/>
      <w:bookmarkEnd w:id="79"/>
    </w:p>
    <w:p>
      <w:pPr>
        <w:rPr>
          <w:rFonts w:hint="eastAsia"/>
        </w:rPr>
      </w:pPr>
    </w:p>
    <w:p>
      <w:pPr>
        <w:jc w:val="center"/>
        <w:rPr>
          <w:rFonts w:ascii="宋体" w:hAnsi="宋体"/>
          <w:b/>
          <w:sz w:val="36"/>
          <w:szCs w:val="36"/>
        </w:rPr>
      </w:pPr>
      <w:bookmarkStart w:id="80" w:name="_Toc29525_WPSOffice_Level1"/>
      <w:r>
        <w:rPr>
          <w:rFonts w:hint="eastAsia" w:ascii="宋体" w:hAnsi="宋体"/>
          <w:b/>
          <w:sz w:val="36"/>
          <w:szCs w:val="36"/>
        </w:rPr>
        <w:t>项目已有仪器设备清单</w:t>
      </w:r>
      <w:bookmarkEnd w:id="80"/>
    </w:p>
    <w:p>
      <w:pPr>
        <w:jc w:val="right"/>
        <w:rPr>
          <w:rFonts w:ascii="宋体" w:hAnsi="宋体"/>
          <w:b/>
          <w:sz w:val="36"/>
          <w:szCs w:val="36"/>
        </w:rPr>
      </w:pPr>
      <w:r>
        <w:rPr>
          <w:rFonts w:hint="eastAsia" w:ascii="仿宋_GB2312"/>
          <w:b/>
        </w:rPr>
        <w:t>单位：万元</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47"/>
        <w:gridCol w:w="774"/>
        <w:gridCol w:w="931"/>
        <w:gridCol w:w="865"/>
        <w:gridCol w:w="793"/>
        <w:gridCol w:w="121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5"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847"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w:t>
            </w:r>
            <w:r>
              <w:rPr>
                <w:rFonts w:ascii="仿宋_GB2312" w:hAnsi="宋体"/>
                <w:b/>
                <w:sz w:val="24"/>
              </w:rPr>
              <w:t>/</w:t>
            </w:r>
            <w:r>
              <w:rPr>
                <w:rFonts w:hint="eastAsia" w:ascii="仿宋_GB2312" w:hAnsi="宋体"/>
                <w:b/>
                <w:sz w:val="24"/>
              </w:rPr>
              <w:t>设备名称</w:t>
            </w:r>
          </w:p>
        </w:tc>
        <w:tc>
          <w:tcPr>
            <w:tcW w:w="774"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931"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865"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793"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216"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698" w:type="dxa"/>
            <w:noWrap w:val="0"/>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bCs/>
                <w:kern w:val="0"/>
                <w:szCs w:val="21"/>
              </w:rPr>
            </w:pP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bCs/>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5" w:type="dxa"/>
            <w:noWrap w:val="0"/>
            <w:vAlign w:val="center"/>
          </w:tcPr>
          <w:p>
            <w:pPr>
              <w:widowControl/>
              <w:jc w:val="center"/>
              <w:rPr>
                <w:rFonts w:ascii="仿宋_GB2312" w:hAnsi="宋体" w:cs="宋体"/>
                <w:kern w:val="0"/>
                <w:szCs w:val="21"/>
              </w:rPr>
            </w:pPr>
            <w:r>
              <w:rPr>
                <w:rFonts w:ascii="仿宋_GB2312" w:hAnsi="宋体" w:cs="宋体"/>
                <w:kern w:val="0"/>
                <w:szCs w:val="21"/>
              </w:rPr>
              <w:t>…</w:t>
            </w:r>
          </w:p>
        </w:tc>
        <w:tc>
          <w:tcPr>
            <w:tcW w:w="1847" w:type="dxa"/>
            <w:noWrap w:val="0"/>
            <w:vAlign w:val="center"/>
          </w:tcPr>
          <w:p>
            <w:pPr>
              <w:jc w:val="center"/>
              <w:rPr>
                <w:rFonts w:ascii="仿宋_GB2312" w:hAnsi="宋体" w:cs="宋体"/>
                <w:szCs w:val="21"/>
              </w:rPr>
            </w:pPr>
          </w:p>
        </w:tc>
        <w:tc>
          <w:tcPr>
            <w:tcW w:w="774" w:type="dxa"/>
            <w:noWrap w:val="0"/>
            <w:vAlign w:val="center"/>
          </w:tcPr>
          <w:p>
            <w:pPr>
              <w:jc w:val="center"/>
              <w:rPr>
                <w:rFonts w:ascii="仿宋_GB2312" w:hAnsi="宋体" w:cs="宋体"/>
                <w:szCs w:val="21"/>
              </w:rPr>
            </w:pPr>
          </w:p>
        </w:tc>
        <w:tc>
          <w:tcPr>
            <w:tcW w:w="931" w:type="dxa"/>
            <w:noWrap w:val="0"/>
            <w:vAlign w:val="center"/>
          </w:tcPr>
          <w:p>
            <w:pPr>
              <w:jc w:val="center"/>
              <w:rPr>
                <w:rFonts w:ascii="仿宋_GB2312" w:hAnsi="宋体" w:cs="宋体"/>
                <w:szCs w:val="21"/>
              </w:rPr>
            </w:pPr>
          </w:p>
        </w:tc>
        <w:tc>
          <w:tcPr>
            <w:tcW w:w="865" w:type="dxa"/>
            <w:noWrap w:val="0"/>
            <w:vAlign w:val="center"/>
          </w:tcPr>
          <w:p>
            <w:pPr>
              <w:widowControl/>
              <w:jc w:val="center"/>
              <w:rPr>
                <w:rFonts w:ascii="仿宋_GB2312" w:hAnsi="宋体" w:cs="宋体"/>
                <w:kern w:val="0"/>
                <w:szCs w:val="21"/>
              </w:rPr>
            </w:pPr>
          </w:p>
        </w:tc>
        <w:tc>
          <w:tcPr>
            <w:tcW w:w="793" w:type="dxa"/>
            <w:noWrap w:val="0"/>
            <w:vAlign w:val="center"/>
          </w:tcPr>
          <w:p>
            <w:pPr>
              <w:jc w:val="center"/>
              <w:rPr>
                <w:rFonts w:ascii="仿宋_GB2312" w:hAnsi="宋体" w:cs="宋体"/>
                <w:szCs w:val="21"/>
              </w:rPr>
            </w:pPr>
          </w:p>
        </w:tc>
        <w:tc>
          <w:tcPr>
            <w:tcW w:w="1216" w:type="dxa"/>
            <w:noWrap w:val="0"/>
            <w:vAlign w:val="center"/>
          </w:tcPr>
          <w:p>
            <w:pPr>
              <w:jc w:val="center"/>
              <w:rPr>
                <w:rFonts w:ascii="仿宋_GB2312" w:hAnsi="宋体" w:cs="宋体"/>
                <w:szCs w:val="21"/>
              </w:rPr>
            </w:pPr>
          </w:p>
        </w:tc>
        <w:tc>
          <w:tcPr>
            <w:tcW w:w="1698"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2" w:type="dxa"/>
            <w:gridSpan w:val="2"/>
            <w:noWrap w:val="0"/>
            <w:vAlign w:val="center"/>
          </w:tcPr>
          <w:p>
            <w:pPr>
              <w:widowControl/>
              <w:jc w:val="center"/>
              <w:rPr>
                <w:rFonts w:ascii="仿宋_GB2312" w:hAnsi="宋体"/>
                <w:b/>
                <w:sz w:val="24"/>
              </w:rPr>
            </w:pPr>
            <w:r>
              <w:rPr>
                <w:rFonts w:hint="eastAsia" w:ascii="仿宋_GB2312" w:hAnsi="宋体"/>
                <w:b/>
                <w:sz w:val="24"/>
              </w:rPr>
              <w:t>合计</w:t>
            </w:r>
          </w:p>
        </w:tc>
        <w:tc>
          <w:tcPr>
            <w:tcW w:w="774"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931" w:type="dxa"/>
            <w:noWrap w:val="0"/>
            <w:vAlign w:val="center"/>
          </w:tcPr>
          <w:p>
            <w:pPr>
              <w:widowControl/>
              <w:jc w:val="center"/>
              <w:rPr>
                <w:rFonts w:ascii="仿宋_GB2312" w:hAnsi="宋体" w:cs="宋体"/>
                <w:kern w:val="0"/>
                <w:szCs w:val="21"/>
              </w:rPr>
            </w:pPr>
          </w:p>
        </w:tc>
        <w:tc>
          <w:tcPr>
            <w:tcW w:w="865"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93" w:type="dxa"/>
            <w:noWrap w:val="0"/>
            <w:vAlign w:val="center"/>
          </w:tcPr>
          <w:p>
            <w:pPr>
              <w:widowControl/>
              <w:jc w:val="center"/>
              <w:rPr>
                <w:rFonts w:ascii="仿宋_GB2312" w:hAnsi="宋体" w:cs="宋体"/>
                <w:kern w:val="0"/>
                <w:szCs w:val="21"/>
              </w:rPr>
            </w:pPr>
          </w:p>
        </w:tc>
        <w:tc>
          <w:tcPr>
            <w:tcW w:w="1216"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698" w:type="dxa"/>
            <w:noWrap w:val="0"/>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Cs/>
          <w:sz w:val="32"/>
          <w:szCs w:val="32"/>
        </w:rPr>
        <w:sectPr>
          <w:headerReference r:id="rId9" w:type="default"/>
          <w:footerReference r:id="rId10" w:type="default"/>
          <w:footerReference r:id="rId11" w:type="even"/>
          <w:pgSz w:w="11906" w:h="16838"/>
          <w:pgMar w:top="1134" w:right="1559" w:bottom="1134" w:left="1644" w:header="851" w:footer="992" w:gutter="0"/>
          <w:pgNumType w:fmt="decimal"/>
          <w:cols w:space="720" w:num="1"/>
          <w:titlePg/>
          <w:docGrid w:type="lines" w:linePitch="312" w:charSpace="0"/>
        </w:sectPr>
      </w:pPr>
      <w:r>
        <w:rPr>
          <w:rFonts w:hint="eastAsia" w:ascii="仿宋_GB2312"/>
          <w:bCs/>
          <w:sz w:val="28"/>
          <w:szCs w:val="28"/>
        </w:rPr>
        <w:t>（备注：</w:t>
      </w:r>
      <w:r>
        <w:rPr>
          <w:rFonts w:ascii="仿宋_GB2312"/>
          <w:bCs/>
          <w:sz w:val="28"/>
          <w:szCs w:val="28"/>
        </w:rPr>
        <w:t>1.</w:t>
      </w:r>
      <w:r>
        <w:rPr>
          <w:rFonts w:hint="eastAsia" w:ascii="仿宋_GB2312"/>
          <w:bCs/>
          <w:sz w:val="28"/>
          <w:szCs w:val="28"/>
        </w:rPr>
        <w:t>已有设备是指</w:t>
      </w:r>
      <w:r>
        <w:rPr>
          <w:rFonts w:hint="eastAsia" w:ascii="仿宋_GB2312"/>
          <w:b/>
          <w:sz w:val="28"/>
          <w:szCs w:val="28"/>
        </w:rPr>
        <w:t>自项目建设期开始至项目申报之日</w:t>
      </w:r>
      <w:r>
        <w:rPr>
          <w:rFonts w:hint="eastAsia" w:ascii="仿宋_GB2312"/>
          <w:bCs/>
          <w:sz w:val="28"/>
          <w:szCs w:val="28"/>
        </w:rPr>
        <w:t>已购置设备；</w:t>
      </w:r>
      <w:r>
        <w:rPr>
          <w:rFonts w:ascii="仿宋_GB2312"/>
          <w:bCs/>
          <w:sz w:val="28"/>
          <w:szCs w:val="28"/>
        </w:rPr>
        <w:t>2.</w:t>
      </w:r>
      <w:r>
        <w:rPr>
          <w:rFonts w:hint="eastAsia" w:ascii="仿宋_GB2312"/>
          <w:bCs/>
          <w:sz w:val="28"/>
          <w:szCs w:val="28"/>
        </w:rPr>
        <w:t>本表格设备须按照设备参考单价从高到低顺序依次排列）</w:t>
      </w: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81" w:name="_Toc22813"/>
      <w:bookmarkStart w:id="82" w:name="_Toc23012"/>
      <w:r>
        <w:rPr>
          <w:rFonts w:hint="eastAsia" w:ascii="黑体" w:hAnsi="黑体" w:eastAsia="黑体"/>
          <w:b w:val="0"/>
          <w:sz w:val="32"/>
          <w:szCs w:val="32"/>
        </w:rPr>
        <w:t>附件3.3</w:t>
      </w:r>
      <w:bookmarkEnd w:id="81"/>
      <w:bookmarkEnd w:id="82"/>
    </w:p>
    <w:p>
      <w:pPr>
        <w:rPr>
          <w:rFonts w:hint="eastAsia"/>
        </w:rPr>
      </w:pPr>
    </w:p>
    <w:p>
      <w:pPr>
        <w:jc w:val="center"/>
        <w:rPr>
          <w:rFonts w:ascii="宋体" w:hAnsi="宋体"/>
          <w:b/>
          <w:sz w:val="36"/>
          <w:szCs w:val="36"/>
        </w:rPr>
      </w:pPr>
      <w:bookmarkStart w:id="83" w:name="_Toc22768_WPSOffice_Level1"/>
      <w:r>
        <w:rPr>
          <w:rFonts w:hint="eastAsia" w:ascii="宋体" w:hAnsi="宋体"/>
          <w:b/>
          <w:sz w:val="36"/>
          <w:szCs w:val="36"/>
        </w:rPr>
        <w:t>项目拟新增设备</w:t>
      </w:r>
      <w:r>
        <w:rPr>
          <w:rFonts w:ascii="宋体" w:hAnsi="宋体"/>
          <w:b/>
          <w:sz w:val="36"/>
          <w:szCs w:val="36"/>
        </w:rPr>
        <w:t>/软件购置清单</w:t>
      </w:r>
      <w:bookmarkEnd w:id="83"/>
    </w:p>
    <w:p>
      <w:pPr>
        <w:ind w:left="990"/>
        <w:jc w:val="center"/>
        <w:rPr>
          <w:rFonts w:ascii="仿宋_GB2312"/>
          <w:b/>
        </w:rPr>
      </w:pPr>
      <w:r>
        <w:rPr>
          <w:rFonts w:ascii="仿宋_GB2312"/>
          <w:b/>
        </w:rPr>
        <w:t xml:space="preserve">                         </w:t>
      </w:r>
      <w:r>
        <w:rPr>
          <w:rFonts w:hint="eastAsia" w:ascii="仿宋_GB2312"/>
          <w:b/>
          <w:lang w:val="en-US" w:eastAsia="zh-CN"/>
        </w:rPr>
        <w:t xml:space="preserve">                                   </w:t>
      </w:r>
      <w:r>
        <w:rPr>
          <w:rFonts w:ascii="仿宋_GB2312"/>
          <w:b/>
        </w:rPr>
        <w:t xml:space="preserve">    </w:t>
      </w:r>
      <w:r>
        <w:rPr>
          <w:rFonts w:hint="eastAsia" w:ascii="仿宋_GB2312"/>
          <w:b/>
        </w:rPr>
        <w:t>单位：万元</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98"/>
        <w:gridCol w:w="1099"/>
        <w:gridCol w:w="1098"/>
        <w:gridCol w:w="1098"/>
        <w:gridCol w:w="1098"/>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098" w:type="dxa"/>
            <w:noWrap w:val="0"/>
            <w:vAlign w:val="center"/>
          </w:tcPr>
          <w:p>
            <w:pPr>
              <w:tabs>
                <w:tab w:val="left" w:pos="1260"/>
                <w:tab w:val="left" w:pos="1440"/>
              </w:tabs>
              <w:adjustRightInd w:val="0"/>
              <w:contextualSpacing/>
              <w:jc w:val="center"/>
              <w:rPr>
                <w:rFonts w:hint="eastAsia" w:ascii="仿宋_GB2312" w:hAnsi="宋体"/>
                <w:b/>
                <w:sz w:val="24"/>
              </w:rPr>
            </w:pPr>
            <w:r>
              <w:rPr>
                <w:rFonts w:hint="eastAsia" w:ascii="仿宋_GB2312" w:hAnsi="宋体"/>
                <w:b/>
                <w:sz w:val="24"/>
              </w:rPr>
              <w:t>设备</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名称</w:t>
            </w:r>
          </w:p>
        </w:tc>
        <w:tc>
          <w:tcPr>
            <w:tcW w:w="1099" w:type="dxa"/>
            <w:noWrap w:val="0"/>
            <w:vAlign w:val="center"/>
          </w:tcPr>
          <w:p>
            <w:pPr>
              <w:tabs>
                <w:tab w:val="left" w:pos="1260"/>
                <w:tab w:val="left" w:pos="1440"/>
              </w:tabs>
              <w:adjustRightInd w:val="0"/>
              <w:contextualSpacing/>
              <w:jc w:val="center"/>
              <w:rPr>
                <w:rFonts w:hint="eastAsia" w:ascii="仿宋_GB2312" w:hAnsi="宋体"/>
                <w:b/>
                <w:sz w:val="24"/>
              </w:rPr>
            </w:pPr>
            <w:r>
              <w:rPr>
                <w:rFonts w:hint="eastAsia" w:ascii="仿宋_GB2312" w:hAnsi="宋体"/>
                <w:b/>
                <w:sz w:val="24"/>
              </w:rPr>
              <w:t>参考</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1098" w:type="dxa"/>
            <w:noWrap w:val="0"/>
            <w:vAlign w:val="center"/>
          </w:tcPr>
          <w:p>
            <w:pPr>
              <w:tabs>
                <w:tab w:val="left" w:pos="1260"/>
                <w:tab w:val="left" w:pos="1440"/>
              </w:tabs>
              <w:adjustRightInd w:val="0"/>
              <w:contextualSpacing/>
              <w:jc w:val="center"/>
              <w:rPr>
                <w:rFonts w:hint="eastAsia" w:ascii="仿宋_GB2312" w:hAnsi="宋体"/>
                <w:b/>
                <w:sz w:val="24"/>
              </w:rPr>
            </w:pPr>
            <w:r>
              <w:rPr>
                <w:rFonts w:hint="eastAsia" w:ascii="仿宋_GB2312" w:hAnsi="宋体"/>
                <w:b/>
                <w:sz w:val="24"/>
              </w:rPr>
              <w:t>参考</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98" w:type="dxa"/>
            <w:noWrap w:val="0"/>
            <w:vAlign w:val="center"/>
          </w:tcPr>
          <w:p>
            <w:pPr>
              <w:tabs>
                <w:tab w:val="left" w:pos="1260"/>
                <w:tab w:val="left" w:pos="1440"/>
              </w:tabs>
              <w:adjustRightInd w:val="0"/>
              <w:contextualSpacing/>
              <w:jc w:val="center"/>
              <w:rPr>
                <w:rFonts w:hint="eastAsia" w:ascii="仿宋_GB2312" w:hAnsi="宋体"/>
                <w:b/>
                <w:sz w:val="24"/>
              </w:rPr>
            </w:pPr>
            <w:r>
              <w:rPr>
                <w:rFonts w:hint="eastAsia" w:ascii="仿宋_GB2312" w:hAnsi="宋体"/>
                <w:b/>
                <w:sz w:val="24"/>
              </w:rPr>
              <w:t>参考</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98"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2775" w:type="dxa"/>
            <w:noWrap w:val="0"/>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bCs/>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bCs/>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bCs/>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bCs/>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9" w:type="dxa"/>
            <w:noWrap w:val="0"/>
            <w:vAlign w:val="center"/>
          </w:tcPr>
          <w:p>
            <w:pPr>
              <w:jc w:val="center"/>
              <w:rPr>
                <w:rFonts w:ascii="仿宋_GB2312" w:hAnsi="宋体" w:cs="宋体"/>
                <w:szCs w:val="21"/>
              </w:rPr>
            </w:pP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jc w:val="center"/>
              <w:rPr>
                <w:rFonts w:ascii="仿宋_GB2312" w:hAnsi="宋体" w:cs="宋体"/>
                <w:szCs w:val="21"/>
              </w:rPr>
            </w:pPr>
          </w:p>
        </w:tc>
        <w:tc>
          <w:tcPr>
            <w:tcW w:w="1098" w:type="dxa"/>
            <w:noWrap w:val="0"/>
            <w:vAlign w:val="center"/>
          </w:tcPr>
          <w:p>
            <w:pPr>
              <w:jc w:val="center"/>
              <w:rPr>
                <w:rFonts w:ascii="仿宋_GB2312" w:hAnsi="宋体" w:cs="宋体"/>
                <w:szCs w:val="21"/>
              </w:rPr>
            </w:pPr>
          </w:p>
        </w:tc>
        <w:tc>
          <w:tcPr>
            <w:tcW w:w="2775" w:type="dxa"/>
            <w:noWrap w:val="0"/>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1" w:type="dxa"/>
            <w:gridSpan w:val="2"/>
            <w:noWrap w:val="0"/>
            <w:vAlign w:val="center"/>
          </w:tcPr>
          <w:p>
            <w:pPr>
              <w:widowControl/>
              <w:jc w:val="center"/>
              <w:rPr>
                <w:rFonts w:ascii="仿宋_GB2312" w:hAnsi="宋体"/>
                <w:b/>
                <w:sz w:val="24"/>
              </w:rPr>
            </w:pPr>
            <w:r>
              <w:rPr>
                <w:rFonts w:hint="eastAsia" w:ascii="仿宋_GB2312" w:hAnsi="宋体"/>
                <w:b/>
                <w:sz w:val="24"/>
              </w:rPr>
              <w:t>合计</w:t>
            </w:r>
          </w:p>
        </w:tc>
        <w:tc>
          <w:tcPr>
            <w:tcW w:w="1099"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98" w:type="dxa"/>
            <w:noWrap w:val="0"/>
            <w:vAlign w:val="center"/>
          </w:tcPr>
          <w:p>
            <w:pPr>
              <w:widowControl/>
              <w:jc w:val="center"/>
              <w:rPr>
                <w:rFonts w:ascii="仿宋_GB2312" w:hAnsi="宋体" w:cs="宋体"/>
                <w:kern w:val="0"/>
                <w:szCs w:val="21"/>
              </w:rPr>
            </w:pPr>
          </w:p>
        </w:tc>
        <w:tc>
          <w:tcPr>
            <w:tcW w:w="1098" w:type="dxa"/>
            <w:noWrap w:val="0"/>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98" w:type="dxa"/>
            <w:noWrap w:val="0"/>
            <w:vAlign w:val="center"/>
          </w:tcPr>
          <w:p>
            <w:pPr>
              <w:widowControl/>
              <w:jc w:val="center"/>
              <w:rPr>
                <w:rFonts w:ascii="仿宋_GB2312" w:hAnsi="宋体" w:cs="宋体"/>
                <w:kern w:val="0"/>
                <w:szCs w:val="21"/>
              </w:rPr>
            </w:pPr>
          </w:p>
        </w:tc>
        <w:tc>
          <w:tcPr>
            <w:tcW w:w="2775" w:type="dxa"/>
            <w:noWrap w:val="0"/>
            <w:vAlign w:val="center"/>
          </w:tcPr>
          <w:p>
            <w:pPr>
              <w:jc w:val="center"/>
              <w:rPr>
                <w:rFonts w:ascii="仿宋_GB2312" w:hAnsi="宋体" w:cs="宋体"/>
                <w:szCs w:val="21"/>
              </w:rPr>
            </w:pPr>
            <w:r>
              <w:rPr>
                <w:rFonts w:hint="eastAsia" w:ascii="仿宋_GB2312" w:hAnsi="宋体" w:cs="宋体"/>
                <w:szCs w:val="21"/>
              </w:rPr>
              <w:t>——</w:t>
            </w:r>
          </w:p>
        </w:tc>
      </w:tr>
    </w:tbl>
    <w:p>
      <w:pPr>
        <w:rPr>
          <w:bCs/>
        </w:rPr>
      </w:pPr>
      <w:r>
        <w:rPr>
          <w:rFonts w:hint="eastAsia" w:ascii="仿宋_GB2312"/>
          <w:bCs/>
          <w:sz w:val="28"/>
          <w:szCs w:val="28"/>
        </w:rPr>
        <w:t>（备注：</w:t>
      </w:r>
      <w:r>
        <w:rPr>
          <w:rFonts w:ascii="仿宋_GB2312"/>
          <w:bCs/>
          <w:sz w:val="28"/>
          <w:szCs w:val="28"/>
        </w:rPr>
        <w:t>1.</w:t>
      </w:r>
      <w:r>
        <w:rPr>
          <w:rFonts w:hint="eastAsia" w:ascii="仿宋_GB2312"/>
          <w:bCs/>
          <w:sz w:val="28"/>
          <w:szCs w:val="28"/>
        </w:rPr>
        <w:t>项目新增设备是指</w:t>
      </w:r>
      <w:r>
        <w:rPr>
          <w:rFonts w:hint="eastAsia" w:ascii="仿宋_GB2312"/>
          <w:b/>
          <w:sz w:val="28"/>
          <w:szCs w:val="28"/>
        </w:rPr>
        <w:t>自项目申报之日至项目建设期结束</w:t>
      </w:r>
      <w:r>
        <w:rPr>
          <w:rFonts w:hint="eastAsia" w:ascii="仿宋_GB2312"/>
          <w:bCs/>
          <w:sz w:val="28"/>
          <w:szCs w:val="28"/>
        </w:rPr>
        <w:t>计划新增设备；</w:t>
      </w:r>
      <w:r>
        <w:rPr>
          <w:rFonts w:ascii="仿宋_GB2312"/>
          <w:bCs/>
          <w:sz w:val="28"/>
          <w:szCs w:val="28"/>
        </w:rPr>
        <w:t>2.</w:t>
      </w:r>
      <w:r>
        <w:rPr>
          <w:rFonts w:hint="eastAsia" w:ascii="仿宋_GB2312"/>
          <w:bCs/>
          <w:sz w:val="28"/>
          <w:szCs w:val="28"/>
        </w:rPr>
        <w:t>本表格设备须按照设备参考单价从高到低顺序依次排列）</w:t>
      </w:r>
    </w:p>
    <w:p>
      <w:pPr>
        <w:ind w:firstLine="640" w:firstLineChars="200"/>
        <w:jc w:val="lef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sectPr>
          <w:pgSz w:w="11906" w:h="16838"/>
          <w:pgMar w:top="1134" w:right="1559" w:bottom="1134" w:left="1644" w:header="851" w:footer="992" w:gutter="0"/>
          <w:pgNumType w:fmt="decimal"/>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84" w:name="_Toc9196"/>
      <w:bookmarkStart w:id="85" w:name="_Toc6472"/>
      <w:bookmarkStart w:id="86" w:name="_Toc29802397"/>
      <w:bookmarkStart w:id="87" w:name="_Toc16309"/>
      <w:bookmarkStart w:id="88" w:name="_Toc71617339"/>
      <w:bookmarkStart w:id="89" w:name="_Toc32320"/>
      <w:r>
        <w:rPr>
          <w:rFonts w:hint="eastAsia" w:ascii="黑体" w:hAnsi="黑体" w:eastAsia="黑体"/>
          <w:b w:val="0"/>
          <w:sz w:val="32"/>
          <w:szCs w:val="32"/>
        </w:rPr>
        <w:t>附件</w:t>
      </w:r>
      <w:bookmarkEnd w:id="73"/>
      <w:r>
        <w:rPr>
          <w:rFonts w:hint="eastAsia" w:ascii="黑体" w:hAnsi="黑体" w:eastAsia="黑体"/>
          <w:b w:val="0"/>
          <w:sz w:val="32"/>
          <w:szCs w:val="32"/>
        </w:rPr>
        <w:t>4</w:t>
      </w:r>
      <w:bookmarkEnd w:id="74"/>
      <w:bookmarkEnd w:id="75"/>
      <w:bookmarkEnd w:id="84"/>
      <w:bookmarkEnd w:id="85"/>
      <w:bookmarkEnd w:id="86"/>
      <w:bookmarkEnd w:id="87"/>
      <w:bookmarkEnd w:id="88"/>
      <w:bookmarkEnd w:id="89"/>
    </w:p>
    <w:p>
      <w:pPr>
        <w:rPr>
          <w:rFonts w:hint="eastAsia" w:ascii="Times New Roman" w:hAnsi="Times New Roman" w:eastAsia="宋体"/>
          <w:b w:val="0"/>
          <w:sz w:val="21"/>
          <w:szCs w:val="24"/>
          <w:lang w:bidi="ar"/>
        </w:rPr>
      </w:pPr>
    </w:p>
    <w:p>
      <w:pPr>
        <w:jc w:val="center"/>
        <w:rPr>
          <w:rFonts w:ascii="宋体" w:hAnsi="宋体"/>
          <w:b/>
          <w:sz w:val="36"/>
          <w:szCs w:val="36"/>
        </w:rPr>
      </w:pPr>
      <w:bookmarkStart w:id="90" w:name="_Toc515381032"/>
      <w:r>
        <w:rPr>
          <w:rFonts w:hint="eastAsia" w:ascii="宋体" w:hAnsi="宋体"/>
          <w:b/>
          <w:sz w:val="36"/>
          <w:szCs w:val="36"/>
        </w:rPr>
        <w:t>项目使用政府补助资金招标事项计划表</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90"/>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728"/>
        <w:gridCol w:w="1884"/>
        <w:gridCol w:w="188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黑体" w:hAnsi="黑体" w:eastAsia="黑体"/>
                <w:sz w:val="28"/>
                <w:szCs w:val="28"/>
              </w:rPr>
            </w:pPr>
            <w:r>
              <w:rPr>
                <w:rFonts w:hint="eastAsia" w:ascii="黑体" w:hAnsi="黑体" w:eastAsia="黑体"/>
                <w:sz w:val="28"/>
                <w:szCs w:val="28"/>
              </w:rPr>
              <w:t>项目名称</w:t>
            </w:r>
          </w:p>
        </w:tc>
        <w:tc>
          <w:tcPr>
            <w:tcW w:w="7412" w:type="dxa"/>
            <w:gridSpan w:val="4"/>
            <w:noWrap w:val="0"/>
            <w:vAlign w:val="top"/>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黑体" w:hAnsi="黑体" w:eastAsia="黑体"/>
                <w:sz w:val="28"/>
                <w:szCs w:val="28"/>
              </w:rPr>
            </w:pPr>
            <w:r>
              <w:rPr>
                <w:rFonts w:hint="eastAsia" w:ascii="黑体" w:hAnsi="黑体" w:eastAsia="黑体"/>
                <w:sz w:val="28"/>
                <w:szCs w:val="28"/>
              </w:rPr>
              <w:t>建设单位</w:t>
            </w:r>
          </w:p>
        </w:tc>
        <w:tc>
          <w:tcPr>
            <w:tcW w:w="7412" w:type="dxa"/>
            <w:gridSpan w:val="4"/>
            <w:noWrap w:val="0"/>
            <w:vAlign w:val="top"/>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7" w:type="dxa"/>
            <w:vMerge w:val="restart"/>
            <w:noWrap w:val="0"/>
            <w:vAlign w:val="center"/>
          </w:tcPr>
          <w:p>
            <w:pPr>
              <w:spacing w:line="360" w:lineRule="auto"/>
              <w:jc w:val="center"/>
              <w:rPr>
                <w:rFonts w:ascii="黑体" w:hAnsi="黑体" w:eastAsia="黑体"/>
                <w:sz w:val="28"/>
                <w:szCs w:val="28"/>
              </w:rPr>
            </w:pPr>
            <w:r>
              <w:rPr>
                <w:rFonts w:hint="eastAsia" w:ascii="黑体" w:hAnsi="黑体" w:eastAsia="黑体"/>
                <w:sz w:val="28"/>
                <w:szCs w:val="28"/>
              </w:rPr>
              <w:t>基本条目</w:t>
            </w:r>
          </w:p>
        </w:tc>
        <w:tc>
          <w:tcPr>
            <w:tcW w:w="3612" w:type="dxa"/>
            <w:gridSpan w:val="2"/>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招标组织形式</w:t>
            </w:r>
          </w:p>
        </w:tc>
        <w:tc>
          <w:tcPr>
            <w:tcW w:w="1884" w:type="dxa"/>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招标方式</w:t>
            </w:r>
          </w:p>
        </w:tc>
        <w:tc>
          <w:tcPr>
            <w:tcW w:w="1916" w:type="dxa"/>
            <w:vMerge w:val="restart"/>
            <w:noWrap w:val="0"/>
            <w:vAlign w:val="center"/>
          </w:tcPr>
          <w:p>
            <w:pPr>
              <w:spacing w:line="360" w:lineRule="auto"/>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507" w:type="dxa"/>
            <w:vMerge w:val="continue"/>
            <w:noWrap w:val="0"/>
            <w:vAlign w:val="top"/>
          </w:tcPr>
          <w:p>
            <w:pPr>
              <w:spacing w:line="360" w:lineRule="auto"/>
              <w:rPr>
                <w:rFonts w:ascii="仿宋_GB2312" w:eastAsia="仿宋_GB2312"/>
                <w:b/>
                <w:sz w:val="28"/>
                <w:szCs w:val="28"/>
              </w:rPr>
            </w:pPr>
          </w:p>
        </w:tc>
        <w:tc>
          <w:tcPr>
            <w:tcW w:w="1728" w:type="dxa"/>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自行招标</w:t>
            </w:r>
          </w:p>
        </w:tc>
        <w:tc>
          <w:tcPr>
            <w:tcW w:w="1884" w:type="dxa"/>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委托招标</w:t>
            </w:r>
          </w:p>
        </w:tc>
        <w:tc>
          <w:tcPr>
            <w:tcW w:w="1884" w:type="dxa"/>
            <w:noWrap w:val="0"/>
            <w:vAlign w:val="top"/>
          </w:tcPr>
          <w:p>
            <w:pPr>
              <w:spacing w:line="360" w:lineRule="auto"/>
              <w:jc w:val="center"/>
              <w:rPr>
                <w:rFonts w:ascii="黑体" w:hAnsi="黑体" w:eastAsia="黑体"/>
                <w:sz w:val="28"/>
                <w:szCs w:val="28"/>
              </w:rPr>
            </w:pPr>
            <w:r>
              <w:rPr>
                <w:rFonts w:hint="eastAsia" w:ascii="黑体" w:hAnsi="黑体" w:eastAsia="黑体"/>
                <w:sz w:val="28"/>
                <w:szCs w:val="28"/>
              </w:rPr>
              <w:t>公开招标</w:t>
            </w:r>
          </w:p>
        </w:tc>
        <w:tc>
          <w:tcPr>
            <w:tcW w:w="1916" w:type="dxa"/>
            <w:vMerge w:val="continue"/>
            <w:noWrap w:val="0"/>
            <w:vAlign w:val="top"/>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勘查</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restart"/>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设计</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建筑工程</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安装工程</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监理</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主要设备</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重要材料</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其他</w:t>
            </w:r>
          </w:p>
        </w:tc>
        <w:tc>
          <w:tcPr>
            <w:tcW w:w="1728"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884" w:type="dxa"/>
            <w:noWrap w:val="0"/>
            <w:vAlign w:val="top"/>
          </w:tcPr>
          <w:p>
            <w:pPr>
              <w:spacing w:line="360" w:lineRule="auto"/>
              <w:rPr>
                <w:rFonts w:ascii="仿宋_GB2312" w:eastAsia="仿宋_GB2312"/>
                <w:sz w:val="28"/>
                <w:szCs w:val="28"/>
              </w:rPr>
            </w:pPr>
          </w:p>
        </w:tc>
        <w:tc>
          <w:tcPr>
            <w:tcW w:w="1916" w:type="dxa"/>
            <w:vMerge w:val="continue"/>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919" w:type="dxa"/>
            <w:gridSpan w:val="5"/>
            <w:noWrap w:val="0"/>
            <w:vAlign w:val="top"/>
          </w:tcPr>
          <w:p>
            <w:pPr>
              <w:spacing w:line="360" w:lineRule="auto"/>
              <w:rPr>
                <w:rFonts w:ascii="仿宋_GB2312" w:eastAsia="仿宋_GB2312"/>
                <w:sz w:val="28"/>
                <w:szCs w:val="28"/>
              </w:rPr>
            </w:pPr>
            <w:r>
              <w:rPr>
                <w:rFonts w:hint="eastAsia" w:ascii="仿宋_GB2312" w:eastAsia="仿宋_GB2312"/>
                <w:sz w:val="28"/>
                <w:szCs w:val="28"/>
              </w:rPr>
              <w:t>项目申报单位意见说明：</w:t>
            </w:r>
          </w:p>
          <w:p>
            <w:pPr>
              <w:spacing w:line="360" w:lineRule="auto"/>
              <w:rPr>
                <w:rFonts w:ascii="仿宋_GB2312" w:eastAsia="仿宋_GB2312"/>
                <w:sz w:val="28"/>
                <w:szCs w:val="28"/>
              </w:rPr>
            </w:pPr>
            <w:r>
              <w:rPr>
                <w:rFonts w:hint="eastAsia" w:ascii="仿宋_GB2312" w:eastAsia="仿宋_GB2312"/>
                <w:sz w:val="28"/>
                <w:szCs w:val="28"/>
              </w:rPr>
              <w:t>　　　　　　　　　　　　　　　　　　　　　　　　（盖 章）</w:t>
            </w:r>
          </w:p>
          <w:p>
            <w:pPr>
              <w:spacing w:line="360" w:lineRule="auto"/>
              <w:rPr>
                <w:rFonts w:ascii="仿宋_GB2312" w:eastAsia="仿宋_GB2312"/>
                <w:sz w:val="28"/>
                <w:szCs w:val="28"/>
              </w:rPr>
            </w:pPr>
            <w:r>
              <w:rPr>
                <w:rFonts w:hint="eastAsia" w:ascii="仿宋_GB2312" w:eastAsia="仿宋_GB2312"/>
                <w:sz w:val="28"/>
                <w:szCs w:val="28"/>
              </w:rPr>
              <w:t>　　　　　　　　　　　　　　　　　　　　　　年　　月　　日</w:t>
            </w:r>
          </w:p>
        </w:tc>
      </w:tr>
    </w:tbl>
    <w:p>
      <w:pPr>
        <w:widowControl/>
        <w:tabs>
          <w:tab w:val="left" w:pos="-180"/>
        </w:tabs>
        <w:spacing w:before="100" w:beforeAutospacing="1" w:after="100" w:afterAutospacing="1"/>
        <w:ind w:left="-178" w:leftChars="-85"/>
        <w:jc w:val="left"/>
        <w:rPr>
          <w:rFonts w:ascii="仿宋_GB2312" w:eastAsia="仿宋_GB2312"/>
          <w:sz w:val="24"/>
        </w:rPr>
      </w:pPr>
      <w:r>
        <w:rPr>
          <w:rFonts w:hint="eastAsia" w:ascii="仿宋_GB2312" w:eastAsia="仿宋_GB2312"/>
          <w:sz w:val="24"/>
        </w:rPr>
        <w:t>填写说明：</w:t>
      </w:r>
      <w:r>
        <w:rPr>
          <w:rFonts w:ascii="仿宋_GB2312" w:eastAsia="仿宋_GB2312"/>
          <w:sz w:val="24"/>
        </w:rPr>
        <w:br w:type="textWrapping"/>
      </w:r>
      <w:r>
        <w:rPr>
          <w:rFonts w:hint="eastAsia" w:ascii="仿宋_GB2312" w:eastAsia="仿宋_GB2312"/>
          <w:sz w:val="24"/>
        </w:rPr>
        <w:t>1、请在招标事项申报意见空格中按实际需求打“∨”，在意见说明处阐述招标情况和理由并加盖单位公章。</w:t>
      </w:r>
      <w:r>
        <w:rPr>
          <w:rFonts w:ascii="仿宋_GB2312" w:eastAsia="仿宋_GB2312"/>
          <w:sz w:val="24"/>
        </w:rPr>
        <w:br w:type="textWrapping"/>
      </w:r>
      <w:r>
        <w:rPr>
          <w:rFonts w:hint="eastAsia" w:ascii="仿宋_GB2312" w:eastAsia="仿宋_GB2312"/>
          <w:sz w:val="24"/>
        </w:rPr>
        <w:t>2、按照相关要求，政府补助资金应全部用于仪器设备及软硬件购置并进行公开招标。</w:t>
      </w:r>
    </w:p>
    <w:p>
      <w:pPr>
        <w:sectPr>
          <w:headerReference r:id="rId12" w:type="default"/>
          <w:footerReference r:id="rId13" w:type="default"/>
          <w:footerReference r:id="rId14" w:type="even"/>
          <w:pgSz w:w="11906" w:h="16838"/>
          <w:pgMar w:top="1134" w:right="1559" w:bottom="1134" w:left="1644" w:header="851" w:footer="992" w:gutter="0"/>
          <w:pgNumType w:fmt="decimal"/>
          <w:cols w:space="720" w:num="1"/>
          <w:titlePg/>
          <w:docGrid w:type="lines" w:linePitch="312" w:charSpace="0"/>
        </w:sectPr>
      </w:pPr>
      <w:bookmarkStart w:id="91" w:name="_Toc407640564"/>
      <w:bookmarkStart w:id="92" w:name="_Toc415067609"/>
      <w:bookmarkStart w:id="93" w:name="_Toc409708581"/>
      <w:bookmarkStart w:id="94" w:name="_Toc407640535"/>
      <w:bookmarkStart w:id="95" w:name="_Toc413227186"/>
      <w:bookmarkStart w:id="96" w:name="_Toc419966238"/>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97" w:name="_Toc3209952"/>
      <w:bookmarkStart w:id="98" w:name="_Toc29802398"/>
      <w:bookmarkStart w:id="99" w:name="_Toc17151"/>
      <w:bookmarkStart w:id="100" w:name="_Toc14067"/>
      <w:bookmarkStart w:id="101" w:name="_Toc71617340"/>
      <w:bookmarkStart w:id="102" w:name="_Toc3650"/>
      <w:bookmarkStart w:id="103" w:name="_Toc6168"/>
      <w:bookmarkStart w:id="104" w:name="_Toc14110"/>
      <w:bookmarkStart w:id="105" w:name="_Toc8614"/>
      <w:bookmarkStart w:id="106" w:name="_Toc451158404"/>
      <w:bookmarkStart w:id="107" w:name="_Toc423511574"/>
      <w:bookmarkStart w:id="108" w:name="_Toc450747249"/>
      <w:bookmarkStart w:id="109" w:name="_Toc472066689"/>
      <w:bookmarkStart w:id="110" w:name="_Toc450727359"/>
      <w:bookmarkStart w:id="111" w:name="_Toc465097017"/>
      <w:bookmarkStart w:id="112" w:name="_Toc421720885"/>
      <w:bookmarkStart w:id="113" w:name="_Toc445828626"/>
      <w:bookmarkStart w:id="114" w:name="_Toc450747343"/>
      <w:bookmarkStart w:id="115" w:name="_Toc445818570"/>
      <w:r>
        <w:rPr>
          <w:rFonts w:hint="eastAsia" w:ascii="黑体" w:hAnsi="黑体" w:eastAsia="黑体"/>
          <w:b w:val="0"/>
          <w:sz w:val="32"/>
          <w:szCs w:val="32"/>
        </w:rPr>
        <w:t>附件</w:t>
      </w:r>
      <w:bookmarkEnd w:id="97"/>
      <w:r>
        <w:rPr>
          <w:rFonts w:hint="eastAsia" w:ascii="黑体" w:hAnsi="黑体" w:eastAsia="黑体"/>
          <w:b w:val="0"/>
          <w:sz w:val="32"/>
          <w:szCs w:val="32"/>
        </w:rPr>
        <w:t>5</w:t>
      </w:r>
      <w:bookmarkEnd w:id="98"/>
      <w:bookmarkEnd w:id="99"/>
      <w:bookmarkEnd w:id="100"/>
      <w:bookmarkEnd w:id="101"/>
      <w:bookmarkEnd w:id="102"/>
      <w:bookmarkEnd w:id="103"/>
      <w:bookmarkEnd w:id="104"/>
      <w:bookmarkEnd w:id="105"/>
    </w:p>
    <w:p>
      <w:pPr>
        <w:rPr>
          <w:rFonts w:hint="eastAsia" w:ascii="Times New Roman" w:hAnsi="Times New Roman" w:eastAsia="宋体"/>
          <w:b w:val="0"/>
          <w:sz w:val="21"/>
          <w:szCs w:val="24"/>
          <w:lang w:bidi="ar"/>
        </w:rPr>
      </w:pPr>
    </w:p>
    <w:p>
      <w:pPr>
        <w:jc w:val="center"/>
        <w:rPr>
          <w:rFonts w:ascii="宋体" w:hAnsi="宋体"/>
          <w:b/>
          <w:sz w:val="44"/>
          <w:szCs w:val="44"/>
        </w:rPr>
      </w:pPr>
      <w:r>
        <w:rPr>
          <w:rFonts w:hint="eastAsia" w:ascii="宋体" w:hAnsi="宋体"/>
          <w:b/>
          <w:sz w:val="44"/>
          <w:szCs w:val="44"/>
        </w:rPr>
        <w:t>项目建设管理承诺函</w:t>
      </w:r>
      <w:bookmarkEnd w:id="91"/>
      <w:bookmarkEnd w:id="92"/>
      <w:bookmarkEnd w:id="93"/>
      <w:bookmarkEnd w:id="94"/>
      <w:bookmarkEnd w:id="95"/>
      <w:bookmarkEnd w:id="96"/>
      <w:bookmarkEnd w:id="106"/>
      <w:bookmarkEnd w:id="107"/>
      <w:bookmarkEnd w:id="108"/>
      <w:bookmarkEnd w:id="109"/>
      <w:bookmarkEnd w:id="110"/>
      <w:bookmarkEnd w:id="111"/>
      <w:bookmarkEnd w:id="112"/>
      <w:bookmarkEnd w:id="113"/>
      <w:bookmarkEnd w:id="114"/>
      <w:bookmarkEnd w:id="115"/>
    </w:p>
    <w:p>
      <w:pPr>
        <w:jc w:val="center"/>
        <w:rPr>
          <w:rFonts w:ascii="宋体" w:hAnsi="宋体"/>
          <w:b/>
          <w:sz w:val="36"/>
          <w:szCs w:val="36"/>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我单位</w:t>
      </w:r>
      <w:r>
        <w:rPr>
          <w:rFonts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此前我单位承担建设的已获政府资金补助项目与本次申报项目建设内容和项目投资等方面无任何重复。</w:t>
      </w:r>
    </w:p>
    <w:p>
      <w:pPr>
        <w:ind w:firstLine="640" w:firstLineChars="200"/>
        <w:rPr>
          <w:rFonts w:ascii="仿宋_GB2312" w:eastAsia="仿宋_GB2312"/>
          <w:sz w:val="32"/>
          <w:szCs w:val="32"/>
          <w:u w:val="single"/>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本项目建设内容和运营目标确保与资金申请报告的建设内容和目标一致，并确保资金已落实到位。项目总投资</w:t>
      </w:r>
      <w:r>
        <w:rPr>
          <w:rFonts w:ascii="仿宋_GB2312" w:eastAsia="仿宋_GB2312"/>
          <w:sz w:val="32"/>
          <w:szCs w:val="32"/>
          <w:u w:val="single"/>
        </w:rPr>
        <w:t xml:space="preserve">        </w:t>
      </w:r>
      <w:r>
        <w:rPr>
          <w:rFonts w:hint="eastAsia" w:ascii="仿宋_GB2312" w:eastAsia="仿宋_GB2312"/>
          <w:sz w:val="32"/>
          <w:szCs w:val="32"/>
        </w:rPr>
        <w:t>万元，其中分年投入情况为：</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年投入</w:t>
      </w:r>
      <w:r>
        <w:rPr>
          <w:rFonts w:ascii="仿宋_GB2312" w:eastAsia="仿宋_GB2312"/>
          <w:sz w:val="32"/>
          <w:szCs w:val="32"/>
          <w:u w:val="single"/>
        </w:rPr>
        <w:t xml:space="preserve">      </w:t>
      </w:r>
      <w:r>
        <w:rPr>
          <w:rFonts w:hint="eastAsia" w:ascii="仿宋_GB2312" w:eastAsia="仿宋_GB2312"/>
          <w:sz w:val="32"/>
          <w:szCs w:val="32"/>
        </w:rPr>
        <w:t>万元;</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年投入</w:t>
      </w:r>
      <w:r>
        <w:rPr>
          <w:rFonts w:ascii="仿宋_GB2312" w:eastAsia="仿宋_GB2312"/>
          <w:sz w:val="32"/>
          <w:szCs w:val="32"/>
          <w:u w:val="single"/>
        </w:rPr>
        <w:t xml:space="preserve">      </w:t>
      </w:r>
      <w:r>
        <w:rPr>
          <w:rFonts w:hint="eastAsia" w:ascii="仿宋_GB2312" w:eastAsia="仿宋_GB2312"/>
          <w:sz w:val="32"/>
          <w:szCs w:val="32"/>
        </w:rPr>
        <w:t>万元;202</w:t>
      </w:r>
      <w:r>
        <w:rPr>
          <w:rFonts w:hint="eastAsia" w:ascii="仿宋_GB2312" w:eastAsia="仿宋_GB2312"/>
          <w:sz w:val="32"/>
          <w:szCs w:val="32"/>
          <w:lang w:val="en-US" w:eastAsia="zh-CN"/>
        </w:rPr>
        <w:t>3</w:t>
      </w:r>
      <w:r>
        <w:rPr>
          <w:rFonts w:hint="eastAsia" w:ascii="仿宋_GB2312" w:eastAsia="仿宋_GB2312"/>
          <w:sz w:val="32"/>
          <w:szCs w:val="32"/>
        </w:rPr>
        <w:t>年投入</w:t>
      </w:r>
      <w:r>
        <w:rPr>
          <w:rFonts w:ascii="仿宋_GB2312" w:eastAsia="仿宋_GB2312"/>
          <w:sz w:val="32"/>
          <w:szCs w:val="32"/>
          <w:u w:val="single"/>
        </w:rPr>
        <w:t xml:space="preserve">             </w:t>
      </w:r>
      <w:r>
        <w:rPr>
          <w:rFonts w:hint="eastAsia" w:ascii="仿宋_GB2312" w:eastAsia="仿宋_GB2312"/>
          <w:sz w:val="32"/>
          <w:szCs w:val="32"/>
        </w:rPr>
        <w:t xml:space="preserve"> 万元。</w:t>
      </w:r>
    </w:p>
    <w:p>
      <w:pPr>
        <w:ind w:firstLine="640" w:firstLineChars="2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本项目建设场地已落实。建设地址位于</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，建筑面积</w:t>
      </w:r>
      <w:r>
        <w:rPr>
          <w:rFonts w:ascii="仿宋_GB2312" w:eastAsia="仿宋_GB2312"/>
          <w:sz w:val="32"/>
          <w:szCs w:val="32"/>
          <w:u w:val="single"/>
        </w:rPr>
        <w:t xml:space="preserve">        </w:t>
      </w:r>
      <w:r>
        <w:rPr>
          <w:rFonts w:hint="eastAsia" w:ascii="仿宋_GB2312" w:eastAsia="仿宋_GB2312"/>
          <w:sz w:val="32"/>
          <w:szCs w:val="32"/>
        </w:rPr>
        <w:t>平方米。</w:t>
      </w:r>
    </w:p>
    <w:p>
      <w:pPr>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本项目建设和运营将建立长期运营管理制度和考核体系。项目负责人为</w:t>
      </w:r>
      <w:r>
        <w:rPr>
          <w:rFonts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近3年项目单位受国家、省、市各级财政资金扶持情况汇总表（见附件）。</w:t>
      </w:r>
    </w:p>
    <w:p>
      <w:pPr>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6.本单位开发的知识产权明晰完整，归属或技术来源正当合法，未剽窃他人成果，未侵犯他人的知识产权或商业秘密。</w:t>
      </w:r>
    </w:p>
    <w:p>
      <w:pPr>
        <w:ind w:firstLine="640" w:firstLineChars="200"/>
        <w:rPr>
          <w:rFonts w:ascii="仿宋_GB2312" w:eastAsia="仿宋_GB2312"/>
          <w:sz w:val="32"/>
          <w:szCs w:val="32"/>
        </w:rPr>
      </w:pPr>
      <w:r>
        <w:rPr>
          <w:rFonts w:hint="eastAsia" w:ascii="仿宋_GB2312" w:eastAsia="仿宋_GB2312"/>
          <w:sz w:val="32"/>
          <w:szCs w:val="32"/>
        </w:rPr>
        <w:t>7.若发生与上述承诺相违背的事实，由本单位承担全部法律责任。</w:t>
      </w:r>
    </w:p>
    <w:p>
      <w:pPr>
        <w:rPr>
          <w:rFonts w:ascii="仿宋_GB2312" w:eastAsia="仿宋_GB2312"/>
          <w:sz w:val="32"/>
          <w:szCs w:val="32"/>
        </w:rPr>
      </w:pPr>
      <w:r>
        <w:rPr>
          <w:rFonts w:hint="eastAsia" w:ascii="仿宋_GB2312" w:eastAsia="仿宋_GB2312"/>
          <w:sz w:val="32"/>
          <w:szCs w:val="32"/>
        </w:rPr>
        <w:t>项目联系人1：</w:t>
      </w:r>
      <w:r>
        <w:rPr>
          <w:rFonts w:ascii="仿宋_GB2312" w:eastAsia="仿宋_GB2312"/>
          <w:sz w:val="32"/>
          <w:szCs w:val="32"/>
        </w:rPr>
        <w:t xml:space="preserve">                </w:t>
      </w:r>
      <w:r>
        <w:rPr>
          <w:rFonts w:hint="eastAsia" w:ascii="仿宋_GB2312" w:eastAsia="仿宋_GB2312"/>
          <w:sz w:val="32"/>
          <w:szCs w:val="32"/>
        </w:rPr>
        <w:t>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w:t>
      </w:r>
      <w:r>
        <w:rPr>
          <w:rFonts w:ascii="仿宋_GB2312" w:eastAsia="仿宋_GB2312"/>
          <w:sz w:val="32"/>
          <w:szCs w:val="32"/>
        </w:rPr>
        <w:t xml:space="preserve">                    </w:t>
      </w:r>
      <w:r>
        <w:rPr>
          <w:rFonts w:hint="eastAsia" w:ascii="仿宋_GB2312" w:eastAsia="仿宋_GB2312"/>
          <w:sz w:val="32"/>
          <w:szCs w:val="32"/>
        </w:rPr>
        <w:t>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w:t>
      </w:r>
      <w:r>
        <w:rPr>
          <w:rFonts w:ascii="仿宋_GB2312" w:eastAsia="仿宋_GB2312"/>
          <w:sz w:val="32"/>
          <w:szCs w:val="32"/>
        </w:rPr>
        <w:t xml:space="preserve">                        </w:t>
      </w:r>
      <w:r>
        <w:rPr>
          <w:rFonts w:hint="eastAsia" w:ascii="仿宋_GB2312" w:eastAsia="仿宋_GB2312"/>
          <w:sz w:val="32"/>
          <w:szCs w:val="32"/>
        </w:rPr>
        <w:t>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项目单位（盖章）：</w:t>
      </w:r>
    </w:p>
    <w:p>
      <w:pPr>
        <w:ind w:firstLine="3520" w:firstLineChars="1100"/>
        <w:rPr>
          <w:rFonts w:ascii="仿宋_GB2312" w:eastAsia="仿宋_GB2312"/>
          <w:sz w:val="32"/>
          <w:szCs w:val="32"/>
        </w:rPr>
      </w:pPr>
      <w:r>
        <w:rPr>
          <w:rFonts w:hint="eastAsia" w:ascii="仿宋_GB2312" w:eastAsia="仿宋_GB2312"/>
          <w:sz w:val="32"/>
          <w:szCs w:val="32"/>
        </w:rPr>
        <w:t>法定代表人（签名）：</w:t>
      </w:r>
    </w:p>
    <w:p>
      <w:pPr>
        <w:ind w:firstLine="3520" w:firstLineChars="1100"/>
        <w:rPr>
          <w:rFonts w:ascii="仿宋_GB2312" w:eastAsia="仿宋_GB2312"/>
          <w:sz w:val="32"/>
          <w:szCs w:val="32"/>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rPr>
        <w:t>日期：</w:t>
      </w: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116" w:name="_Toc3209953"/>
      <w:bookmarkStart w:id="117" w:name="_Toc10803"/>
      <w:bookmarkStart w:id="118" w:name="_Toc6498"/>
      <w:r>
        <w:rPr>
          <w:rFonts w:hint="eastAsia" w:ascii="黑体" w:hAnsi="黑体" w:eastAsia="黑体"/>
          <w:b w:val="0"/>
          <w:sz w:val="32"/>
          <w:szCs w:val="32"/>
        </w:rPr>
        <w:t>附件</w:t>
      </w:r>
      <w:bookmarkEnd w:id="116"/>
      <w:bookmarkEnd w:id="117"/>
      <w:bookmarkEnd w:id="118"/>
      <w:r>
        <w:rPr>
          <w:rFonts w:hint="eastAsia" w:ascii="黑体" w:hAnsi="黑体" w:eastAsia="黑体"/>
          <w:b w:val="0"/>
          <w:sz w:val="32"/>
          <w:szCs w:val="32"/>
        </w:rPr>
        <w:t>5.1</w:t>
      </w:r>
    </w:p>
    <w:p>
      <w:pPr>
        <w:jc w:val="center"/>
        <w:rPr>
          <w:b/>
          <w:sz w:val="44"/>
          <w:szCs w:val="44"/>
        </w:rPr>
      </w:pPr>
      <w:r>
        <w:rPr>
          <w:rFonts w:hint="eastAsia"/>
          <w:b/>
          <w:sz w:val="44"/>
          <w:szCs w:val="44"/>
        </w:rPr>
        <w:t>近</w:t>
      </w:r>
      <w:r>
        <w:rPr>
          <w:b/>
          <w:sz w:val="44"/>
          <w:szCs w:val="44"/>
        </w:rPr>
        <w:t>3</w:t>
      </w:r>
      <w:r>
        <w:rPr>
          <w:rFonts w:hint="eastAsia"/>
          <w:b/>
          <w:sz w:val="44"/>
          <w:szCs w:val="44"/>
        </w:rPr>
        <w:t>年项目单位受国家、省、市各级财政资金扶持情况</w:t>
      </w:r>
    </w:p>
    <w:p>
      <w:pPr>
        <w:rPr>
          <w:sz w:val="32"/>
          <w:szCs w:val="32"/>
        </w:rPr>
      </w:pPr>
    </w:p>
    <w:p>
      <w:pPr>
        <w:snapToGrid w:val="0"/>
        <w:rPr>
          <w:sz w:val="32"/>
          <w:szCs w:val="32"/>
        </w:rPr>
      </w:pPr>
      <w:r>
        <w:rPr>
          <w:rFonts w:hint="eastAsia"/>
          <w:sz w:val="32"/>
          <w:szCs w:val="32"/>
        </w:rPr>
        <w:t>项目单位（盖章）：</w:t>
      </w:r>
    </w:p>
    <w:p>
      <w:pPr>
        <w:snapToGrid w:val="0"/>
        <w:rPr>
          <w:sz w:val="32"/>
          <w:szCs w:val="32"/>
        </w:rPr>
      </w:pPr>
      <w:r>
        <w:rPr>
          <w:rFonts w:hint="eastAsia"/>
          <w:sz w:val="32"/>
          <w:szCs w:val="32"/>
        </w:rPr>
        <w:t>单位法人（签字）：</w:t>
      </w:r>
    </w:p>
    <w:tbl>
      <w:tblPr>
        <w:tblStyle w:val="13"/>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1559" w:type="dxa"/>
            <w:noWrap w:val="0"/>
            <w:vAlign w:val="center"/>
          </w:tcPr>
          <w:p>
            <w:pPr>
              <w:jc w:val="center"/>
              <w:rPr>
                <w:rFonts w:ascii="仿宋_GB2312" w:eastAsia="仿宋_GB2312"/>
                <w:b/>
                <w:sz w:val="32"/>
                <w:szCs w:val="32"/>
              </w:rPr>
            </w:pPr>
            <w:r>
              <w:rPr>
                <w:rFonts w:hint="eastAsia" w:ascii="仿宋_GB2312" w:eastAsia="仿宋_GB2312"/>
                <w:b/>
                <w:sz w:val="32"/>
                <w:szCs w:val="32"/>
              </w:rPr>
              <w:t>项目名称</w:t>
            </w:r>
          </w:p>
        </w:tc>
        <w:tc>
          <w:tcPr>
            <w:tcW w:w="1559" w:type="dxa"/>
            <w:noWrap w:val="0"/>
            <w:vAlign w:val="center"/>
          </w:tcPr>
          <w:p>
            <w:pPr>
              <w:jc w:val="center"/>
              <w:rPr>
                <w:rFonts w:ascii="仿宋_GB2312" w:eastAsia="仿宋_GB2312"/>
                <w:b/>
                <w:sz w:val="32"/>
                <w:szCs w:val="32"/>
              </w:rPr>
            </w:pPr>
            <w:r>
              <w:rPr>
                <w:rFonts w:hint="eastAsia" w:ascii="仿宋_GB2312" w:eastAsia="仿宋_GB2312"/>
                <w:b/>
                <w:sz w:val="32"/>
                <w:szCs w:val="32"/>
              </w:rPr>
              <w:t>资助类别</w:t>
            </w:r>
          </w:p>
        </w:tc>
        <w:tc>
          <w:tcPr>
            <w:tcW w:w="1701" w:type="dxa"/>
            <w:noWrap w:val="0"/>
            <w:vAlign w:val="center"/>
          </w:tcPr>
          <w:p>
            <w:pPr>
              <w:jc w:val="center"/>
              <w:rPr>
                <w:rFonts w:ascii="仿宋_GB2312" w:eastAsia="仿宋_GB2312"/>
                <w:b/>
                <w:sz w:val="32"/>
                <w:szCs w:val="32"/>
              </w:rPr>
            </w:pPr>
            <w:r>
              <w:rPr>
                <w:rFonts w:hint="eastAsia" w:ascii="仿宋_GB2312" w:eastAsia="仿宋_GB2312"/>
                <w:b/>
                <w:sz w:val="32"/>
                <w:szCs w:val="32"/>
              </w:rPr>
              <w:t>资助金额</w:t>
            </w:r>
          </w:p>
        </w:tc>
        <w:tc>
          <w:tcPr>
            <w:tcW w:w="1985" w:type="dxa"/>
            <w:noWrap w:val="0"/>
            <w:vAlign w:val="center"/>
          </w:tcPr>
          <w:p>
            <w:pPr>
              <w:tabs>
                <w:tab w:val="left" w:pos="630"/>
              </w:tabs>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jc w:val="center"/>
              <w:rPr>
                <w:rFonts w:ascii="仿宋_GB2312" w:eastAsia="仿宋_GB2312"/>
                <w:b/>
                <w:sz w:val="32"/>
                <w:szCs w:val="32"/>
              </w:rPr>
            </w:pPr>
            <w:r>
              <w:rPr>
                <w:rFonts w:hint="eastAsia" w:ascii="仿宋_GB2312" w:eastAsia="仿宋_GB2312"/>
                <w:b/>
                <w:sz w:val="32"/>
                <w:szCs w:val="32"/>
              </w:rPr>
              <w:t>和批次</w:t>
            </w:r>
          </w:p>
        </w:tc>
        <w:tc>
          <w:tcPr>
            <w:tcW w:w="4252" w:type="dxa"/>
            <w:noWrap w:val="0"/>
            <w:vAlign w:val="center"/>
          </w:tcPr>
          <w:p>
            <w:pPr>
              <w:jc w:val="center"/>
              <w:rPr>
                <w:rFonts w:ascii="仿宋_GB2312" w:eastAsia="仿宋_GB2312"/>
                <w:b/>
                <w:sz w:val="32"/>
                <w:szCs w:val="32"/>
              </w:rPr>
            </w:pPr>
            <w:r>
              <w:rPr>
                <w:rFonts w:hint="eastAsia" w:ascii="仿宋_GB2312" w:eastAsia="仿宋_GB2312"/>
                <w:b/>
                <w:sz w:val="32"/>
                <w:szCs w:val="32"/>
              </w:rPr>
              <w:t>项目建设内容</w:t>
            </w:r>
          </w:p>
          <w:p>
            <w:pPr>
              <w:jc w:val="center"/>
              <w:rPr>
                <w:rFonts w:ascii="仿宋_GB2312" w:eastAsia="仿宋_GB2312"/>
                <w:b/>
                <w:sz w:val="32"/>
                <w:szCs w:val="32"/>
              </w:rPr>
            </w:pPr>
            <w:r>
              <w:rPr>
                <w:rFonts w:hint="eastAsia" w:ascii="仿宋_GB2312" w:eastAsia="仿宋_GB2312"/>
                <w:b/>
                <w:sz w:val="32"/>
                <w:szCs w:val="32"/>
              </w:rPr>
              <w:t>及规模</w:t>
            </w:r>
          </w:p>
        </w:tc>
        <w:tc>
          <w:tcPr>
            <w:tcW w:w="2693" w:type="dxa"/>
            <w:noWrap w:val="0"/>
            <w:vAlign w:val="center"/>
          </w:tcPr>
          <w:p>
            <w:pPr>
              <w:jc w:val="center"/>
              <w:rPr>
                <w:rFonts w:ascii="仿宋_GB2312" w:eastAsia="仿宋_GB2312"/>
                <w:b/>
                <w:sz w:val="32"/>
                <w:szCs w:val="32"/>
              </w:rPr>
            </w:pPr>
            <w:r>
              <w:rPr>
                <w:rFonts w:hint="eastAsia" w:ascii="仿宋_GB2312" w:eastAsia="仿宋_GB2312"/>
                <w:b/>
                <w:sz w:val="32"/>
                <w:szCs w:val="32"/>
              </w:rPr>
              <w:t>项目负责人</w:t>
            </w:r>
          </w:p>
          <w:p>
            <w:pPr>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1</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2</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3</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4</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5</w:t>
            </w:r>
          </w:p>
        </w:tc>
        <w:tc>
          <w:tcPr>
            <w:tcW w:w="1559" w:type="dxa"/>
            <w:noWrap w:val="0"/>
            <w:vAlign w:val="top"/>
          </w:tcPr>
          <w:p>
            <w:pPr>
              <w:jc w:val="center"/>
              <w:rPr>
                <w:rFonts w:ascii="宋体" w:hAnsi="宋体"/>
                <w:b/>
                <w:sz w:val="32"/>
                <w:szCs w:val="32"/>
              </w:rPr>
            </w:pP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top"/>
          </w:tcPr>
          <w:p>
            <w:pPr>
              <w:jc w:val="center"/>
              <w:rPr>
                <w:rFonts w:ascii="宋体" w:hAnsi="宋体"/>
                <w:sz w:val="32"/>
                <w:szCs w:val="32"/>
              </w:rPr>
            </w:pPr>
            <w:r>
              <w:rPr>
                <w:rFonts w:ascii="宋体" w:hAnsi="宋体"/>
                <w:sz w:val="32"/>
                <w:szCs w:val="32"/>
              </w:rPr>
              <w:t>……</w:t>
            </w:r>
          </w:p>
        </w:tc>
        <w:tc>
          <w:tcPr>
            <w:tcW w:w="1559" w:type="dxa"/>
            <w:noWrap w:val="0"/>
            <w:vAlign w:val="top"/>
          </w:tcPr>
          <w:p>
            <w:pPr>
              <w:jc w:val="center"/>
              <w:rPr>
                <w:rFonts w:ascii="宋体" w:hAnsi="宋体"/>
                <w:b/>
                <w:sz w:val="32"/>
                <w:szCs w:val="32"/>
              </w:rPr>
            </w:pPr>
            <w:r>
              <w:rPr>
                <w:rFonts w:hint="eastAsia" w:ascii="宋体" w:hAnsi="宋体"/>
                <w:b/>
                <w:sz w:val="32"/>
                <w:szCs w:val="32"/>
              </w:rPr>
              <w:t>……</w:t>
            </w:r>
          </w:p>
        </w:tc>
        <w:tc>
          <w:tcPr>
            <w:tcW w:w="1559" w:type="dxa"/>
            <w:noWrap w:val="0"/>
            <w:vAlign w:val="top"/>
          </w:tcPr>
          <w:p>
            <w:pPr>
              <w:jc w:val="center"/>
              <w:rPr>
                <w:rFonts w:ascii="宋体" w:hAnsi="宋体"/>
                <w:b/>
                <w:sz w:val="32"/>
                <w:szCs w:val="32"/>
              </w:rPr>
            </w:pPr>
          </w:p>
        </w:tc>
        <w:tc>
          <w:tcPr>
            <w:tcW w:w="1701" w:type="dxa"/>
            <w:noWrap w:val="0"/>
            <w:vAlign w:val="top"/>
          </w:tcPr>
          <w:p>
            <w:pPr>
              <w:jc w:val="center"/>
              <w:rPr>
                <w:rFonts w:ascii="宋体" w:hAnsi="宋体"/>
                <w:b/>
                <w:sz w:val="32"/>
                <w:szCs w:val="32"/>
              </w:rPr>
            </w:pPr>
          </w:p>
        </w:tc>
        <w:tc>
          <w:tcPr>
            <w:tcW w:w="1985" w:type="dxa"/>
            <w:noWrap w:val="0"/>
            <w:vAlign w:val="top"/>
          </w:tcPr>
          <w:p>
            <w:pPr>
              <w:jc w:val="center"/>
              <w:rPr>
                <w:rFonts w:ascii="宋体" w:hAnsi="宋体"/>
                <w:b/>
                <w:sz w:val="32"/>
                <w:szCs w:val="32"/>
              </w:rPr>
            </w:pPr>
          </w:p>
        </w:tc>
        <w:tc>
          <w:tcPr>
            <w:tcW w:w="4252" w:type="dxa"/>
            <w:noWrap w:val="0"/>
            <w:vAlign w:val="top"/>
          </w:tcPr>
          <w:p>
            <w:pPr>
              <w:jc w:val="center"/>
              <w:rPr>
                <w:rFonts w:ascii="宋体" w:hAnsi="宋体"/>
                <w:b/>
                <w:sz w:val="32"/>
                <w:szCs w:val="32"/>
              </w:rPr>
            </w:pPr>
          </w:p>
        </w:tc>
        <w:tc>
          <w:tcPr>
            <w:tcW w:w="2693" w:type="dxa"/>
            <w:noWrap w:val="0"/>
            <w:vAlign w:val="top"/>
          </w:tcPr>
          <w:p>
            <w:pPr>
              <w:jc w:val="center"/>
              <w:rPr>
                <w:rFonts w:ascii="宋体" w:hAnsi="宋体"/>
                <w:b/>
                <w:sz w:val="32"/>
                <w:szCs w:val="32"/>
              </w:rPr>
            </w:pPr>
          </w:p>
        </w:tc>
      </w:tr>
    </w:tbl>
    <w:p>
      <w:pPr>
        <w:pStyle w:val="2"/>
        <w:rPr>
          <w:rFonts w:ascii="仿宋_GB2312" w:hAnsi="宋体" w:eastAsia="仿宋_GB2312"/>
          <w:sz w:val="32"/>
          <w:szCs w:val="32"/>
        </w:rPr>
        <w:sectPr>
          <w:pgSz w:w="16838" w:h="11906" w:orient="landscape"/>
          <w:pgMar w:top="1644" w:right="1134" w:bottom="1559" w:left="1134" w:header="851" w:footer="992" w:gutter="0"/>
          <w:pgNumType w:fmt="decimal"/>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79" w:lineRule="auto"/>
        <w:ind w:firstLine="0"/>
        <w:jc w:val="both"/>
        <w:textAlignment w:val="auto"/>
        <w:rPr>
          <w:rFonts w:hint="eastAsia" w:ascii="黑体" w:hAnsi="黑体" w:eastAsia="黑体"/>
          <w:b w:val="0"/>
          <w:sz w:val="32"/>
          <w:szCs w:val="32"/>
        </w:rPr>
      </w:pPr>
      <w:bookmarkStart w:id="119" w:name="_Toc1062"/>
      <w:bookmarkStart w:id="120" w:name="_Toc3209954"/>
      <w:bookmarkStart w:id="121" w:name="_Toc2715"/>
      <w:bookmarkStart w:id="122" w:name="_Toc71617341"/>
      <w:bookmarkStart w:id="123" w:name="_Toc29802399"/>
      <w:bookmarkStart w:id="124" w:name="_Toc725"/>
      <w:bookmarkStart w:id="125" w:name="_Toc1096"/>
      <w:bookmarkStart w:id="126" w:name="_Toc22851"/>
      <w:bookmarkStart w:id="127" w:name="_Toc7895"/>
      <w:r>
        <w:rPr>
          <w:rFonts w:hint="eastAsia" w:ascii="黑体" w:hAnsi="黑体" w:eastAsia="黑体"/>
          <w:b w:val="0"/>
          <w:sz w:val="32"/>
          <w:szCs w:val="32"/>
        </w:rPr>
        <w:t>附件</w:t>
      </w:r>
      <w:bookmarkEnd w:id="119"/>
      <w:bookmarkEnd w:id="120"/>
      <w:bookmarkEnd w:id="121"/>
      <w:r>
        <w:rPr>
          <w:rFonts w:hint="eastAsia" w:ascii="黑体" w:hAnsi="黑体" w:eastAsia="黑体"/>
          <w:b w:val="0"/>
          <w:sz w:val="32"/>
          <w:szCs w:val="32"/>
        </w:rPr>
        <w:t>6</w:t>
      </w:r>
      <w:bookmarkEnd w:id="122"/>
      <w:bookmarkEnd w:id="123"/>
      <w:bookmarkEnd w:id="124"/>
      <w:bookmarkEnd w:id="125"/>
      <w:bookmarkEnd w:id="126"/>
      <w:bookmarkEnd w:id="127"/>
    </w:p>
    <w:p>
      <w:pPr>
        <w:rPr>
          <w:rFonts w:hint="eastAsia"/>
        </w:rPr>
      </w:pPr>
    </w:p>
    <w:p>
      <w:pPr>
        <w:jc w:val="center"/>
        <w:rPr>
          <w:rFonts w:ascii="宋体" w:hAnsi="宋体"/>
          <w:b/>
          <w:sz w:val="44"/>
          <w:szCs w:val="22"/>
        </w:rPr>
      </w:pPr>
      <w:r>
        <w:rPr>
          <w:rFonts w:hint="eastAsia" w:ascii="宋体" w:hAnsi="宋体"/>
          <w:b/>
          <w:sz w:val="44"/>
          <w:szCs w:val="22"/>
        </w:rPr>
        <w:t>真实性声明</w:t>
      </w:r>
    </w:p>
    <w:p>
      <w:pPr>
        <w:rPr>
          <w:rFonts w:eastAsia="仿宋_GB2312"/>
          <w:sz w:val="32"/>
          <w:szCs w:val="22"/>
        </w:rPr>
      </w:pPr>
    </w:p>
    <w:p>
      <w:pPr>
        <w:ind w:firstLine="640" w:firstLineChars="200"/>
        <w:rPr>
          <w:rFonts w:eastAsia="仿宋_GB2312"/>
          <w:sz w:val="32"/>
          <w:szCs w:val="22"/>
        </w:rPr>
      </w:pPr>
      <w:r>
        <w:rPr>
          <w:rFonts w:hint="eastAsia" w:eastAsia="仿宋_GB2312"/>
          <w:sz w:val="32"/>
          <w:szCs w:val="22"/>
        </w:rPr>
        <w:t>本单位对《</w:t>
      </w:r>
      <w:r>
        <w:rPr>
          <w:rFonts w:eastAsia="仿宋_GB2312"/>
          <w:sz w:val="32"/>
          <w:szCs w:val="22"/>
        </w:rPr>
        <w:t>XX</w:t>
      </w:r>
      <w:r>
        <w:rPr>
          <w:rFonts w:hint="eastAsia" w:eastAsia="仿宋_GB2312"/>
          <w:sz w:val="32"/>
          <w:szCs w:val="22"/>
        </w:rPr>
        <w:t>（</w:t>
      </w:r>
      <w:r>
        <w:rPr>
          <w:rFonts w:hint="eastAsia" w:eastAsia="仿宋_GB2312"/>
          <w:i/>
          <w:sz w:val="32"/>
          <w:szCs w:val="22"/>
        </w:rPr>
        <w:t>请填写项目名称</w:t>
      </w:r>
      <w:r>
        <w:rPr>
          <w:rFonts w:hint="eastAsia" w:eastAsia="仿宋_GB2312"/>
          <w:sz w:val="32"/>
          <w:szCs w:val="22"/>
        </w:rPr>
        <w:t>）》项目申请报告内容和附属文件等申请材料的合法性、真实性、准确性和完整性负责。如有虚假，本单位依法承担相应的法律责任。</w:t>
      </w:r>
    </w:p>
    <w:p>
      <w:pPr>
        <w:ind w:firstLine="640" w:firstLineChars="200"/>
        <w:rPr>
          <w:rFonts w:eastAsia="仿宋_GB2312"/>
          <w:sz w:val="32"/>
          <w:szCs w:val="22"/>
        </w:rPr>
      </w:pPr>
      <w:r>
        <w:rPr>
          <w:rFonts w:hint="eastAsia" w:eastAsia="仿宋_GB2312"/>
          <w:sz w:val="32"/>
          <w:szCs w:val="22"/>
        </w:rPr>
        <w:t>特此申明！</w:t>
      </w: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（单位名称）</w:t>
      </w:r>
    </w:p>
    <w:p>
      <w:pPr>
        <w:ind w:firstLine="640" w:firstLineChars="200"/>
        <w:jc w:val="right"/>
        <w:rPr>
          <w:rFonts w:eastAsia="仿宋_GB2312"/>
          <w:sz w:val="32"/>
          <w:szCs w:val="22"/>
        </w:rPr>
      </w:pPr>
      <w:r>
        <w:rPr>
          <w:rFonts w:hint="eastAsia" w:eastAsia="仿宋_GB2312"/>
          <w:sz w:val="32"/>
          <w:szCs w:val="22"/>
        </w:rPr>
        <w:t>（盖章）</w:t>
      </w: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p>
    <w:p/>
    <w:sectPr>
      <w:pgSz w:w="11906" w:h="16838"/>
      <w:pgMar w:top="1134" w:right="1559" w:bottom="1134" w:left="164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7"/>
                            </w:rPr>
                          </w:pPr>
                          <w:r>
                            <w:fldChar w:fldCharType="begin"/>
                          </w:r>
                          <w:r>
                            <w:rPr>
                              <w:rStyle w:val="17"/>
                            </w:rPr>
                            <w:instrText xml:space="preserve">PAGE  </w:instrText>
                          </w:r>
                          <w:r>
                            <w:fldChar w:fldCharType="separate"/>
                          </w:r>
                          <w:r>
                            <w:rPr>
                              <w:rStyle w:val="17"/>
                            </w:rPr>
                            <w:t>32</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32</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7"/>
                            </w:rPr>
                          </w:pPr>
                          <w:r>
                            <w:fldChar w:fldCharType="begin"/>
                          </w:r>
                          <w:r>
                            <w:rPr>
                              <w:rStyle w:val="17"/>
                            </w:rPr>
                            <w:instrText xml:space="preserve">PAGE  </w:instrText>
                          </w:r>
                          <w:r>
                            <w:fldChar w:fldCharType="separate"/>
                          </w:r>
                          <w:r>
                            <w:rPr>
                              <w:rStyle w:val="17"/>
                            </w:rPr>
                            <w:t>51</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51</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7"/>
                            </w:rPr>
                          </w:pPr>
                          <w:r>
                            <w:fldChar w:fldCharType="begin"/>
                          </w:r>
                          <w:r>
                            <w:rPr>
                              <w:rStyle w:val="17"/>
                            </w:rPr>
                            <w:instrText xml:space="preserve">PAGE  </w:instrText>
                          </w:r>
                          <w:r>
                            <w:fldChar w:fldCharType="separate"/>
                          </w:r>
                          <w:r>
                            <w:rPr>
                              <w:rStyle w:val="17"/>
                            </w:rPr>
                            <w:t>32</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32</w:t>
                    </w:r>
                    <w: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end"/>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7"/>
                            </w:rPr>
                          </w:pPr>
                          <w:r>
                            <w:fldChar w:fldCharType="begin"/>
                          </w:r>
                          <w:r>
                            <w:rPr>
                              <w:rStyle w:val="17"/>
                            </w:rPr>
                            <w:instrText xml:space="preserve">PAGE  </w:instrText>
                          </w:r>
                          <w:r>
                            <w:fldChar w:fldCharType="separate"/>
                          </w:r>
                          <w:r>
                            <w:rPr>
                              <w:rStyle w:val="17"/>
                            </w:rPr>
                            <w:t>56</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56</w:t>
                    </w:r>
                    <w:r>
                      <w:fldChar w:fldCharType="end"/>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D3C28"/>
    <w:multiLevelType w:val="singleLevel"/>
    <w:tmpl w:val="B69D3C28"/>
    <w:lvl w:ilvl="0" w:tentative="0">
      <w:start w:val="2"/>
      <w:numFmt w:val="chineseCounting"/>
      <w:suff w:val="nothing"/>
      <w:lvlText w:val="（%1）"/>
      <w:lvlJc w:val="left"/>
      <w:rPr>
        <w:rFonts w:hint="eastAsia"/>
      </w:rPr>
    </w:lvl>
  </w:abstractNum>
  <w:abstractNum w:abstractNumId="1">
    <w:nsid w:val="19154053"/>
    <w:multiLevelType w:val="singleLevel"/>
    <w:tmpl w:val="19154053"/>
    <w:lvl w:ilvl="0" w:tentative="0">
      <w:start w:val="3"/>
      <w:numFmt w:val="chineseCounting"/>
      <w:suff w:val="nothing"/>
      <w:lvlText w:val="%1、"/>
      <w:lvlJc w:val="left"/>
      <w:rPr>
        <w:rFonts w:hint="eastAsia"/>
      </w:rPr>
    </w:lvl>
  </w:abstractNum>
  <w:abstractNum w:abstractNumId="2">
    <w:nsid w:val="1EA6DFA2"/>
    <w:multiLevelType w:val="singleLevel"/>
    <w:tmpl w:val="1EA6DFA2"/>
    <w:lvl w:ilvl="0" w:tentative="0">
      <w:start w:val="1"/>
      <w:numFmt w:val="chineseCounting"/>
      <w:suff w:val="nothing"/>
      <w:lvlText w:val="%1、"/>
      <w:lvlJc w:val="left"/>
      <w:rPr>
        <w:rFonts w:hint="eastAsia"/>
      </w:rPr>
    </w:lvl>
  </w:abstractNum>
  <w:abstractNum w:abstractNumId="3">
    <w:nsid w:val="717A2069"/>
    <w:multiLevelType w:val="singleLevel"/>
    <w:tmpl w:val="717A206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482049"/>
    <w:rsid w:val="000044C5"/>
    <w:rsid w:val="00004576"/>
    <w:rsid w:val="00004A1B"/>
    <w:rsid w:val="00005D5D"/>
    <w:rsid w:val="00011CFA"/>
    <w:rsid w:val="000121F3"/>
    <w:rsid w:val="00012F78"/>
    <w:rsid w:val="00014627"/>
    <w:rsid w:val="0001724F"/>
    <w:rsid w:val="00021914"/>
    <w:rsid w:val="00022DF8"/>
    <w:rsid w:val="00022DFA"/>
    <w:rsid w:val="0002547D"/>
    <w:rsid w:val="000378D3"/>
    <w:rsid w:val="000403B1"/>
    <w:rsid w:val="00040D1C"/>
    <w:rsid w:val="00041533"/>
    <w:rsid w:val="000436F0"/>
    <w:rsid w:val="00046D98"/>
    <w:rsid w:val="00052F87"/>
    <w:rsid w:val="0005395E"/>
    <w:rsid w:val="00054601"/>
    <w:rsid w:val="00054673"/>
    <w:rsid w:val="00056DBD"/>
    <w:rsid w:val="00062753"/>
    <w:rsid w:val="00062DCF"/>
    <w:rsid w:val="00065DF3"/>
    <w:rsid w:val="00071865"/>
    <w:rsid w:val="0007713C"/>
    <w:rsid w:val="0007747F"/>
    <w:rsid w:val="0008043D"/>
    <w:rsid w:val="00090124"/>
    <w:rsid w:val="000A35F0"/>
    <w:rsid w:val="000A5F09"/>
    <w:rsid w:val="000B2F8A"/>
    <w:rsid w:val="000B32F1"/>
    <w:rsid w:val="000B5E10"/>
    <w:rsid w:val="000C3DF8"/>
    <w:rsid w:val="000C3ED9"/>
    <w:rsid w:val="000C47E6"/>
    <w:rsid w:val="000C586C"/>
    <w:rsid w:val="000C5896"/>
    <w:rsid w:val="000D583F"/>
    <w:rsid w:val="000D69E5"/>
    <w:rsid w:val="000D7C7E"/>
    <w:rsid w:val="000F4A4A"/>
    <w:rsid w:val="000F4F62"/>
    <w:rsid w:val="000F562D"/>
    <w:rsid w:val="000F6BFC"/>
    <w:rsid w:val="00102769"/>
    <w:rsid w:val="00103B9D"/>
    <w:rsid w:val="00105474"/>
    <w:rsid w:val="00107F35"/>
    <w:rsid w:val="00110AC9"/>
    <w:rsid w:val="00112F2C"/>
    <w:rsid w:val="001218CD"/>
    <w:rsid w:val="001219E1"/>
    <w:rsid w:val="0012504B"/>
    <w:rsid w:val="00125E7F"/>
    <w:rsid w:val="00126CDD"/>
    <w:rsid w:val="0012765B"/>
    <w:rsid w:val="001364D4"/>
    <w:rsid w:val="00136ADD"/>
    <w:rsid w:val="001423AF"/>
    <w:rsid w:val="0014462F"/>
    <w:rsid w:val="00145CF9"/>
    <w:rsid w:val="001463D0"/>
    <w:rsid w:val="00150347"/>
    <w:rsid w:val="00151B64"/>
    <w:rsid w:val="00155DE1"/>
    <w:rsid w:val="0015730D"/>
    <w:rsid w:val="00163282"/>
    <w:rsid w:val="001665B4"/>
    <w:rsid w:val="00167D73"/>
    <w:rsid w:val="00172E3E"/>
    <w:rsid w:val="00175531"/>
    <w:rsid w:val="00180AE1"/>
    <w:rsid w:val="001817BE"/>
    <w:rsid w:val="001818D6"/>
    <w:rsid w:val="00182046"/>
    <w:rsid w:val="00184AF8"/>
    <w:rsid w:val="00185082"/>
    <w:rsid w:val="00196526"/>
    <w:rsid w:val="00197426"/>
    <w:rsid w:val="001A0C7F"/>
    <w:rsid w:val="001A3F1F"/>
    <w:rsid w:val="001A430B"/>
    <w:rsid w:val="001B0141"/>
    <w:rsid w:val="001B329D"/>
    <w:rsid w:val="001B4006"/>
    <w:rsid w:val="001B4FED"/>
    <w:rsid w:val="001C06A9"/>
    <w:rsid w:val="001C30A4"/>
    <w:rsid w:val="001C4783"/>
    <w:rsid w:val="001C4BCE"/>
    <w:rsid w:val="001D215F"/>
    <w:rsid w:val="001D65E6"/>
    <w:rsid w:val="001D7DCB"/>
    <w:rsid w:val="001E03ED"/>
    <w:rsid w:val="001E5CE9"/>
    <w:rsid w:val="001F0C7F"/>
    <w:rsid w:val="001F1B04"/>
    <w:rsid w:val="001F4B42"/>
    <w:rsid w:val="001F5A03"/>
    <w:rsid w:val="001F6336"/>
    <w:rsid w:val="001F6E8F"/>
    <w:rsid w:val="0020428D"/>
    <w:rsid w:val="00204691"/>
    <w:rsid w:val="00207B01"/>
    <w:rsid w:val="00207CBC"/>
    <w:rsid w:val="0021005A"/>
    <w:rsid w:val="002101A9"/>
    <w:rsid w:val="00210CE5"/>
    <w:rsid w:val="00210F91"/>
    <w:rsid w:val="002133E6"/>
    <w:rsid w:val="0021429F"/>
    <w:rsid w:val="00214371"/>
    <w:rsid w:val="00214DA2"/>
    <w:rsid w:val="00215183"/>
    <w:rsid w:val="00215C9B"/>
    <w:rsid w:val="0021623A"/>
    <w:rsid w:val="0021694C"/>
    <w:rsid w:val="00221A5C"/>
    <w:rsid w:val="00223954"/>
    <w:rsid w:val="00226AF9"/>
    <w:rsid w:val="00227D67"/>
    <w:rsid w:val="00231F36"/>
    <w:rsid w:val="00240CF2"/>
    <w:rsid w:val="002430B5"/>
    <w:rsid w:val="00247845"/>
    <w:rsid w:val="002518B1"/>
    <w:rsid w:val="00251BBD"/>
    <w:rsid w:val="00251FD4"/>
    <w:rsid w:val="00252F6A"/>
    <w:rsid w:val="00254E27"/>
    <w:rsid w:val="0025586B"/>
    <w:rsid w:val="00256D6A"/>
    <w:rsid w:val="00256E26"/>
    <w:rsid w:val="00257C4E"/>
    <w:rsid w:val="00257C93"/>
    <w:rsid w:val="0026060D"/>
    <w:rsid w:val="00264292"/>
    <w:rsid w:val="00265682"/>
    <w:rsid w:val="00265EC7"/>
    <w:rsid w:val="00272D78"/>
    <w:rsid w:val="002757BD"/>
    <w:rsid w:val="00276EAD"/>
    <w:rsid w:val="0028347A"/>
    <w:rsid w:val="00283A2D"/>
    <w:rsid w:val="00283D34"/>
    <w:rsid w:val="00284490"/>
    <w:rsid w:val="0029159E"/>
    <w:rsid w:val="002927E6"/>
    <w:rsid w:val="00295615"/>
    <w:rsid w:val="002964E5"/>
    <w:rsid w:val="002A04CE"/>
    <w:rsid w:val="002A1624"/>
    <w:rsid w:val="002A2483"/>
    <w:rsid w:val="002A3998"/>
    <w:rsid w:val="002A5BFA"/>
    <w:rsid w:val="002B129A"/>
    <w:rsid w:val="002B2594"/>
    <w:rsid w:val="002B3C9C"/>
    <w:rsid w:val="002B624A"/>
    <w:rsid w:val="002B6AA3"/>
    <w:rsid w:val="002C0593"/>
    <w:rsid w:val="002C0C30"/>
    <w:rsid w:val="002C1390"/>
    <w:rsid w:val="002C3CA3"/>
    <w:rsid w:val="002C51D1"/>
    <w:rsid w:val="002C52C2"/>
    <w:rsid w:val="002C6225"/>
    <w:rsid w:val="002C6834"/>
    <w:rsid w:val="002D14E8"/>
    <w:rsid w:val="002D28C3"/>
    <w:rsid w:val="002D43C4"/>
    <w:rsid w:val="002D4DEC"/>
    <w:rsid w:val="002D562F"/>
    <w:rsid w:val="002E09C7"/>
    <w:rsid w:val="002E2406"/>
    <w:rsid w:val="002E2FB7"/>
    <w:rsid w:val="002E3B8C"/>
    <w:rsid w:val="002E567D"/>
    <w:rsid w:val="002F1564"/>
    <w:rsid w:val="002F46C4"/>
    <w:rsid w:val="002F48BD"/>
    <w:rsid w:val="002F4D3E"/>
    <w:rsid w:val="002F5058"/>
    <w:rsid w:val="002F526F"/>
    <w:rsid w:val="00306FD5"/>
    <w:rsid w:val="00312585"/>
    <w:rsid w:val="003128CD"/>
    <w:rsid w:val="00315A41"/>
    <w:rsid w:val="00316BC7"/>
    <w:rsid w:val="003235D5"/>
    <w:rsid w:val="00326CA6"/>
    <w:rsid w:val="0033498B"/>
    <w:rsid w:val="00335695"/>
    <w:rsid w:val="00335D96"/>
    <w:rsid w:val="003370C9"/>
    <w:rsid w:val="00340515"/>
    <w:rsid w:val="003435BE"/>
    <w:rsid w:val="00344C18"/>
    <w:rsid w:val="00346A5D"/>
    <w:rsid w:val="00347F43"/>
    <w:rsid w:val="00352821"/>
    <w:rsid w:val="0035375A"/>
    <w:rsid w:val="00355501"/>
    <w:rsid w:val="0035561C"/>
    <w:rsid w:val="003560EE"/>
    <w:rsid w:val="003572A8"/>
    <w:rsid w:val="0035735E"/>
    <w:rsid w:val="00366FA1"/>
    <w:rsid w:val="00370382"/>
    <w:rsid w:val="00374CF3"/>
    <w:rsid w:val="00374D57"/>
    <w:rsid w:val="003752EE"/>
    <w:rsid w:val="00375D10"/>
    <w:rsid w:val="00382B16"/>
    <w:rsid w:val="00383867"/>
    <w:rsid w:val="00384DE8"/>
    <w:rsid w:val="00390E41"/>
    <w:rsid w:val="003917AF"/>
    <w:rsid w:val="00395AD0"/>
    <w:rsid w:val="00396322"/>
    <w:rsid w:val="003A3E83"/>
    <w:rsid w:val="003A579B"/>
    <w:rsid w:val="003B460D"/>
    <w:rsid w:val="003C1339"/>
    <w:rsid w:val="003C2904"/>
    <w:rsid w:val="003C56CA"/>
    <w:rsid w:val="003D11AE"/>
    <w:rsid w:val="003D1803"/>
    <w:rsid w:val="003D6306"/>
    <w:rsid w:val="003D719D"/>
    <w:rsid w:val="003E1155"/>
    <w:rsid w:val="003E1E00"/>
    <w:rsid w:val="003E4D8C"/>
    <w:rsid w:val="003E677D"/>
    <w:rsid w:val="003F00A9"/>
    <w:rsid w:val="003F4FA2"/>
    <w:rsid w:val="003F53AB"/>
    <w:rsid w:val="004006DB"/>
    <w:rsid w:val="004021FD"/>
    <w:rsid w:val="0040416B"/>
    <w:rsid w:val="00407347"/>
    <w:rsid w:val="004107FD"/>
    <w:rsid w:val="00415DEB"/>
    <w:rsid w:val="004165AE"/>
    <w:rsid w:val="004170FC"/>
    <w:rsid w:val="00421050"/>
    <w:rsid w:val="00422869"/>
    <w:rsid w:val="00424E2B"/>
    <w:rsid w:val="004270F1"/>
    <w:rsid w:val="004323E1"/>
    <w:rsid w:val="00432903"/>
    <w:rsid w:val="00432D35"/>
    <w:rsid w:val="004357C0"/>
    <w:rsid w:val="004358D8"/>
    <w:rsid w:val="004377A0"/>
    <w:rsid w:val="00437C19"/>
    <w:rsid w:val="00440A2A"/>
    <w:rsid w:val="00445FCC"/>
    <w:rsid w:val="00452566"/>
    <w:rsid w:val="00452A98"/>
    <w:rsid w:val="004534E8"/>
    <w:rsid w:val="0046146B"/>
    <w:rsid w:val="004620F2"/>
    <w:rsid w:val="00466C11"/>
    <w:rsid w:val="00467C57"/>
    <w:rsid w:val="00471156"/>
    <w:rsid w:val="00477201"/>
    <w:rsid w:val="00480A27"/>
    <w:rsid w:val="00482049"/>
    <w:rsid w:val="00482E43"/>
    <w:rsid w:val="004854FA"/>
    <w:rsid w:val="00492427"/>
    <w:rsid w:val="004976AE"/>
    <w:rsid w:val="00497834"/>
    <w:rsid w:val="004A4131"/>
    <w:rsid w:val="004A4132"/>
    <w:rsid w:val="004A4CAA"/>
    <w:rsid w:val="004B1F7C"/>
    <w:rsid w:val="004C19DF"/>
    <w:rsid w:val="004C3FEC"/>
    <w:rsid w:val="004C5D9D"/>
    <w:rsid w:val="004D456C"/>
    <w:rsid w:val="004D5122"/>
    <w:rsid w:val="004D6F00"/>
    <w:rsid w:val="004D7784"/>
    <w:rsid w:val="004E1352"/>
    <w:rsid w:val="004E3A24"/>
    <w:rsid w:val="004E5381"/>
    <w:rsid w:val="004E7F1A"/>
    <w:rsid w:val="004F0451"/>
    <w:rsid w:val="004F1CF5"/>
    <w:rsid w:val="004F617E"/>
    <w:rsid w:val="004F7159"/>
    <w:rsid w:val="004F751F"/>
    <w:rsid w:val="00507D01"/>
    <w:rsid w:val="005121CA"/>
    <w:rsid w:val="00513C01"/>
    <w:rsid w:val="00514350"/>
    <w:rsid w:val="00515677"/>
    <w:rsid w:val="005231CE"/>
    <w:rsid w:val="00523D15"/>
    <w:rsid w:val="00523D7F"/>
    <w:rsid w:val="005279FF"/>
    <w:rsid w:val="00532BBF"/>
    <w:rsid w:val="00534996"/>
    <w:rsid w:val="00534AF4"/>
    <w:rsid w:val="005360AA"/>
    <w:rsid w:val="00536293"/>
    <w:rsid w:val="005372FB"/>
    <w:rsid w:val="005445C6"/>
    <w:rsid w:val="00544DA9"/>
    <w:rsid w:val="00545A9C"/>
    <w:rsid w:val="00545BE2"/>
    <w:rsid w:val="005500B4"/>
    <w:rsid w:val="005528BA"/>
    <w:rsid w:val="0055392F"/>
    <w:rsid w:val="00555F0A"/>
    <w:rsid w:val="00561F8F"/>
    <w:rsid w:val="0056418D"/>
    <w:rsid w:val="00571815"/>
    <w:rsid w:val="00571B60"/>
    <w:rsid w:val="00572859"/>
    <w:rsid w:val="00572A52"/>
    <w:rsid w:val="00573786"/>
    <w:rsid w:val="005749A5"/>
    <w:rsid w:val="00574F46"/>
    <w:rsid w:val="00576822"/>
    <w:rsid w:val="00582F5F"/>
    <w:rsid w:val="00585B3C"/>
    <w:rsid w:val="00591F5A"/>
    <w:rsid w:val="00592B7B"/>
    <w:rsid w:val="005A20C3"/>
    <w:rsid w:val="005A25C8"/>
    <w:rsid w:val="005A2863"/>
    <w:rsid w:val="005A6D2B"/>
    <w:rsid w:val="005B0393"/>
    <w:rsid w:val="005B1C89"/>
    <w:rsid w:val="005B4AED"/>
    <w:rsid w:val="005B6BC9"/>
    <w:rsid w:val="005B77DA"/>
    <w:rsid w:val="005B7FEA"/>
    <w:rsid w:val="005C16B6"/>
    <w:rsid w:val="005C2A1F"/>
    <w:rsid w:val="005C6D2E"/>
    <w:rsid w:val="005C7159"/>
    <w:rsid w:val="005C7597"/>
    <w:rsid w:val="005D3E78"/>
    <w:rsid w:val="005D4CE3"/>
    <w:rsid w:val="005D5553"/>
    <w:rsid w:val="005E775C"/>
    <w:rsid w:val="005E7A37"/>
    <w:rsid w:val="005E7E63"/>
    <w:rsid w:val="005F3EAC"/>
    <w:rsid w:val="005F4481"/>
    <w:rsid w:val="005F5715"/>
    <w:rsid w:val="00600AB4"/>
    <w:rsid w:val="00601CFA"/>
    <w:rsid w:val="00611549"/>
    <w:rsid w:val="00620066"/>
    <w:rsid w:val="00620A0A"/>
    <w:rsid w:val="00621289"/>
    <w:rsid w:val="006212A8"/>
    <w:rsid w:val="00623A41"/>
    <w:rsid w:val="00624FC0"/>
    <w:rsid w:val="00631C80"/>
    <w:rsid w:val="00631E10"/>
    <w:rsid w:val="00635114"/>
    <w:rsid w:val="006369DF"/>
    <w:rsid w:val="00637515"/>
    <w:rsid w:val="00640584"/>
    <w:rsid w:val="00641B0F"/>
    <w:rsid w:val="00643FBE"/>
    <w:rsid w:val="0064489C"/>
    <w:rsid w:val="0064579B"/>
    <w:rsid w:val="0065055A"/>
    <w:rsid w:val="00653567"/>
    <w:rsid w:val="00661F31"/>
    <w:rsid w:val="006629CD"/>
    <w:rsid w:val="006666CC"/>
    <w:rsid w:val="006805FF"/>
    <w:rsid w:val="00680BA6"/>
    <w:rsid w:val="0068653E"/>
    <w:rsid w:val="006869AD"/>
    <w:rsid w:val="00687179"/>
    <w:rsid w:val="006903B7"/>
    <w:rsid w:val="00690867"/>
    <w:rsid w:val="00690AD4"/>
    <w:rsid w:val="00692708"/>
    <w:rsid w:val="0069449F"/>
    <w:rsid w:val="006A3E23"/>
    <w:rsid w:val="006A76D2"/>
    <w:rsid w:val="006B1AEC"/>
    <w:rsid w:val="006B725F"/>
    <w:rsid w:val="006C04C9"/>
    <w:rsid w:val="006C4049"/>
    <w:rsid w:val="006C7C8F"/>
    <w:rsid w:val="006D0126"/>
    <w:rsid w:val="006D0CF1"/>
    <w:rsid w:val="006D1210"/>
    <w:rsid w:val="006D1891"/>
    <w:rsid w:val="006D24CF"/>
    <w:rsid w:val="006D3FE1"/>
    <w:rsid w:val="006D4ADB"/>
    <w:rsid w:val="006D4C86"/>
    <w:rsid w:val="006E12E4"/>
    <w:rsid w:val="006E48BE"/>
    <w:rsid w:val="006E4E5C"/>
    <w:rsid w:val="006F0660"/>
    <w:rsid w:val="006F4D6E"/>
    <w:rsid w:val="006F688D"/>
    <w:rsid w:val="006F69E7"/>
    <w:rsid w:val="007007CA"/>
    <w:rsid w:val="00704F43"/>
    <w:rsid w:val="00705314"/>
    <w:rsid w:val="0070652C"/>
    <w:rsid w:val="0071289D"/>
    <w:rsid w:val="00712FC7"/>
    <w:rsid w:val="00717632"/>
    <w:rsid w:val="007178E1"/>
    <w:rsid w:val="00720BF6"/>
    <w:rsid w:val="00720C27"/>
    <w:rsid w:val="007214F3"/>
    <w:rsid w:val="007250B5"/>
    <w:rsid w:val="00726BA0"/>
    <w:rsid w:val="00740DC9"/>
    <w:rsid w:val="007418B1"/>
    <w:rsid w:val="00741EDD"/>
    <w:rsid w:val="00751C88"/>
    <w:rsid w:val="007531A6"/>
    <w:rsid w:val="00754B90"/>
    <w:rsid w:val="007567CE"/>
    <w:rsid w:val="00756E7E"/>
    <w:rsid w:val="00757058"/>
    <w:rsid w:val="007576C0"/>
    <w:rsid w:val="00762C6B"/>
    <w:rsid w:val="0076627E"/>
    <w:rsid w:val="00767D28"/>
    <w:rsid w:val="00772C4E"/>
    <w:rsid w:val="0077313A"/>
    <w:rsid w:val="00776373"/>
    <w:rsid w:val="00776EA5"/>
    <w:rsid w:val="00782264"/>
    <w:rsid w:val="0078435E"/>
    <w:rsid w:val="007851FA"/>
    <w:rsid w:val="007863B4"/>
    <w:rsid w:val="00787FFD"/>
    <w:rsid w:val="00790C0E"/>
    <w:rsid w:val="00791FE0"/>
    <w:rsid w:val="00793651"/>
    <w:rsid w:val="00794479"/>
    <w:rsid w:val="007A4D32"/>
    <w:rsid w:val="007A56DE"/>
    <w:rsid w:val="007A5DD1"/>
    <w:rsid w:val="007B0418"/>
    <w:rsid w:val="007B0BF4"/>
    <w:rsid w:val="007B3C73"/>
    <w:rsid w:val="007D0431"/>
    <w:rsid w:val="007D0706"/>
    <w:rsid w:val="007D0D45"/>
    <w:rsid w:val="007D20D1"/>
    <w:rsid w:val="007D21A6"/>
    <w:rsid w:val="007D4997"/>
    <w:rsid w:val="007D540F"/>
    <w:rsid w:val="007E134C"/>
    <w:rsid w:val="007E1870"/>
    <w:rsid w:val="007E2BCE"/>
    <w:rsid w:val="007E4C4D"/>
    <w:rsid w:val="007E5142"/>
    <w:rsid w:val="007E5C2D"/>
    <w:rsid w:val="007E64AB"/>
    <w:rsid w:val="007E76AE"/>
    <w:rsid w:val="007E78C8"/>
    <w:rsid w:val="007F6E9C"/>
    <w:rsid w:val="0080096A"/>
    <w:rsid w:val="00801112"/>
    <w:rsid w:val="0080278A"/>
    <w:rsid w:val="008028F1"/>
    <w:rsid w:val="008049F5"/>
    <w:rsid w:val="008056B9"/>
    <w:rsid w:val="0081109B"/>
    <w:rsid w:val="0081109C"/>
    <w:rsid w:val="008132FC"/>
    <w:rsid w:val="00813D5D"/>
    <w:rsid w:val="00817E55"/>
    <w:rsid w:val="00820BB7"/>
    <w:rsid w:val="00823422"/>
    <w:rsid w:val="008235C9"/>
    <w:rsid w:val="00823812"/>
    <w:rsid w:val="00824415"/>
    <w:rsid w:val="00824FAC"/>
    <w:rsid w:val="008250D2"/>
    <w:rsid w:val="00825189"/>
    <w:rsid w:val="00826BAE"/>
    <w:rsid w:val="008275FA"/>
    <w:rsid w:val="00830ECF"/>
    <w:rsid w:val="0083473F"/>
    <w:rsid w:val="00837A18"/>
    <w:rsid w:val="00840A2E"/>
    <w:rsid w:val="0084116D"/>
    <w:rsid w:val="00841B5F"/>
    <w:rsid w:val="00845090"/>
    <w:rsid w:val="0084719D"/>
    <w:rsid w:val="00847BF6"/>
    <w:rsid w:val="008515E2"/>
    <w:rsid w:val="00851746"/>
    <w:rsid w:val="00853DEF"/>
    <w:rsid w:val="0085778A"/>
    <w:rsid w:val="00861794"/>
    <w:rsid w:val="00863732"/>
    <w:rsid w:val="00867E1E"/>
    <w:rsid w:val="00874A07"/>
    <w:rsid w:val="00874BFD"/>
    <w:rsid w:val="00876660"/>
    <w:rsid w:val="00877191"/>
    <w:rsid w:val="0087774F"/>
    <w:rsid w:val="00880061"/>
    <w:rsid w:val="00880847"/>
    <w:rsid w:val="00881678"/>
    <w:rsid w:val="00883AF5"/>
    <w:rsid w:val="00886C9D"/>
    <w:rsid w:val="00892187"/>
    <w:rsid w:val="00896E0F"/>
    <w:rsid w:val="008A09E0"/>
    <w:rsid w:val="008A4A86"/>
    <w:rsid w:val="008A59DC"/>
    <w:rsid w:val="008A5FF5"/>
    <w:rsid w:val="008A676F"/>
    <w:rsid w:val="008A68ED"/>
    <w:rsid w:val="008A69B7"/>
    <w:rsid w:val="008A6DBB"/>
    <w:rsid w:val="008A7C4F"/>
    <w:rsid w:val="008B07DE"/>
    <w:rsid w:val="008B0B7D"/>
    <w:rsid w:val="008B10DA"/>
    <w:rsid w:val="008B2D1C"/>
    <w:rsid w:val="008B6304"/>
    <w:rsid w:val="008B73B6"/>
    <w:rsid w:val="008C023F"/>
    <w:rsid w:val="008C378B"/>
    <w:rsid w:val="008C3864"/>
    <w:rsid w:val="008C3DB5"/>
    <w:rsid w:val="008C3FCE"/>
    <w:rsid w:val="008C68B7"/>
    <w:rsid w:val="008D0411"/>
    <w:rsid w:val="008D28C3"/>
    <w:rsid w:val="008D344F"/>
    <w:rsid w:val="008E144D"/>
    <w:rsid w:val="008E1D6E"/>
    <w:rsid w:val="008E4445"/>
    <w:rsid w:val="008E63EE"/>
    <w:rsid w:val="008F0C79"/>
    <w:rsid w:val="008F3560"/>
    <w:rsid w:val="00900286"/>
    <w:rsid w:val="009017F0"/>
    <w:rsid w:val="00903D52"/>
    <w:rsid w:val="009047FC"/>
    <w:rsid w:val="00905449"/>
    <w:rsid w:val="0091031C"/>
    <w:rsid w:val="0091075D"/>
    <w:rsid w:val="00912F3C"/>
    <w:rsid w:val="00915F5D"/>
    <w:rsid w:val="00916017"/>
    <w:rsid w:val="00917820"/>
    <w:rsid w:val="00920AB0"/>
    <w:rsid w:val="00925138"/>
    <w:rsid w:val="009271D4"/>
    <w:rsid w:val="00930604"/>
    <w:rsid w:val="0094171C"/>
    <w:rsid w:val="00951DD8"/>
    <w:rsid w:val="009567B0"/>
    <w:rsid w:val="009568FC"/>
    <w:rsid w:val="00956BFE"/>
    <w:rsid w:val="00956C65"/>
    <w:rsid w:val="009608F8"/>
    <w:rsid w:val="0096255B"/>
    <w:rsid w:val="00971952"/>
    <w:rsid w:val="00971F71"/>
    <w:rsid w:val="00973966"/>
    <w:rsid w:val="00974C18"/>
    <w:rsid w:val="00976608"/>
    <w:rsid w:val="00981DF2"/>
    <w:rsid w:val="00986A0C"/>
    <w:rsid w:val="00990DFF"/>
    <w:rsid w:val="009956D5"/>
    <w:rsid w:val="009A0B7F"/>
    <w:rsid w:val="009A24D3"/>
    <w:rsid w:val="009A2819"/>
    <w:rsid w:val="009A7A88"/>
    <w:rsid w:val="009B0872"/>
    <w:rsid w:val="009B2A29"/>
    <w:rsid w:val="009B5678"/>
    <w:rsid w:val="009B6047"/>
    <w:rsid w:val="009C6C2F"/>
    <w:rsid w:val="009C75FE"/>
    <w:rsid w:val="009D0DCD"/>
    <w:rsid w:val="009D1485"/>
    <w:rsid w:val="009D2C6D"/>
    <w:rsid w:val="009D4251"/>
    <w:rsid w:val="009D72FD"/>
    <w:rsid w:val="009E0901"/>
    <w:rsid w:val="009E5153"/>
    <w:rsid w:val="009E7918"/>
    <w:rsid w:val="009E7C2F"/>
    <w:rsid w:val="009F0014"/>
    <w:rsid w:val="009F0A01"/>
    <w:rsid w:val="009F2A40"/>
    <w:rsid w:val="009F2FB3"/>
    <w:rsid w:val="009F4659"/>
    <w:rsid w:val="009F5C00"/>
    <w:rsid w:val="009F67B7"/>
    <w:rsid w:val="009F7BA0"/>
    <w:rsid w:val="00A0246C"/>
    <w:rsid w:val="00A139E2"/>
    <w:rsid w:val="00A147E1"/>
    <w:rsid w:val="00A148E2"/>
    <w:rsid w:val="00A161FF"/>
    <w:rsid w:val="00A1650E"/>
    <w:rsid w:val="00A17F4B"/>
    <w:rsid w:val="00A240D2"/>
    <w:rsid w:val="00A25D14"/>
    <w:rsid w:val="00A27301"/>
    <w:rsid w:val="00A27A0C"/>
    <w:rsid w:val="00A302F3"/>
    <w:rsid w:val="00A304D0"/>
    <w:rsid w:val="00A33C5B"/>
    <w:rsid w:val="00A33D81"/>
    <w:rsid w:val="00A352CB"/>
    <w:rsid w:val="00A36744"/>
    <w:rsid w:val="00A404CB"/>
    <w:rsid w:val="00A40DB1"/>
    <w:rsid w:val="00A41F2B"/>
    <w:rsid w:val="00A4219B"/>
    <w:rsid w:val="00A44957"/>
    <w:rsid w:val="00A45907"/>
    <w:rsid w:val="00A45FED"/>
    <w:rsid w:val="00A57988"/>
    <w:rsid w:val="00A6075C"/>
    <w:rsid w:val="00A70D88"/>
    <w:rsid w:val="00A70DDE"/>
    <w:rsid w:val="00A72864"/>
    <w:rsid w:val="00A73232"/>
    <w:rsid w:val="00A77341"/>
    <w:rsid w:val="00A77391"/>
    <w:rsid w:val="00A81EE3"/>
    <w:rsid w:val="00A83BEF"/>
    <w:rsid w:val="00A8466D"/>
    <w:rsid w:val="00A851A0"/>
    <w:rsid w:val="00A857E0"/>
    <w:rsid w:val="00A85CFE"/>
    <w:rsid w:val="00A86057"/>
    <w:rsid w:val="00A86FB1"/>
    <w:rsid w:val="00A907A0"/>
    <w:rsid w:val="00A92155"/>
    <w:rsid w:val="00A94135"/>
    <w:rsid w:val="00A94D97"/>
    <w:rsid w:val="00AA66E8"/>
    <w:rsid w:val="00AA7943"/>
    <w:rsid w:val="00AB2D73"/>
    <w:rsid w:val="00AB403E"/>
    <w:rsid w:val="00AC1121"/>
    <w:rsid w:val="00AC18CC"/>
    <w:rsid w:val="00AC2B71"/>
    <w:rsid w:val="00AC70AE"/>
    <w:rsid w:val="00AC74A4"/>
    <w:rsid w:val="00AD189B"/>
    <w:rsid w:val="00AD3075"/>
    <w:rsid w:val="00AD4CD6"/>
    <w:rsid w:val="00AD7A73"/>
    <w:rsid w:val="00AE2291"/>
    <w:rsid w:val="00AE391E"/>
    <w:rsid w:val="00AE5C50"/>
    <w:rsid w:val="00AE770E"/>
    <w:rsid w:val="00AF00FA"/>
    <w:rsid w:val="00AF19F0"/>
    <w:rsid w:val="00AF27F1"/>
    <w:rsid w:val="00AF2AD6"/>
    <w:rsid w:val="00AF4725"/>
    <w:rsid w:val="00AF4A55"/>
    <w:rsid w:val="00AF6B80"/>
    <w:rsid w:val="00B00CF9"/>
    <w:rsid w:val="00B01E96"/>
    <w:rsid w:val="00B04362"/>
    <w:rsid w:val="00B05258"/>
    <w:rsid w:val="00B05621"/>
    <w:rsid w:val="00B07F07"/>
    <w:rsid w:val="00B11828"/>
    <w:rsid w:val="00B1223B"/>
    <w:rsid w:val="00B145B2"/>
    <w:rsid w:val="00B21D26"/>
    <w:rsid w:val="00B21E44"/>
    <w:rsid w:val="00B24637"/>
    <w:rsid w:val="00B26E9F"/>
    <w:rsid w:val="00B31306"/>
    <w:rsid w:val="00B322EC"/>
    <w:rsid w:val="00B33600"/>
    <w:rsid w:val="00B351D8"/>
    <w:rsid w:val="00B35DEF"/>
    <w:rsid w:val="00B4319F"/>
    <w:rsid w:val="00B433A1"/>
    <w:rsid w:val="00B435F4"/>
    <w:rsid w:val="00B450D4"/>
    <w:rsid w:val="00B470F7"/>
    <w:rsid w:val="00B50374"/>
    <w:rsid w:val="00B52A91"/>
    <w:rsid w:val="00B52E64"/>
    <w:rsid w:val="00B54884"/>
    <w:rsid w:val="00B60AAD"/>
    <w:rsid w:val="00B612B3"/>
    <w:rsid w:val="00B61BBA"/>
    <w:rsid w:val="00B666F7"/>
    <w:rsid w:val="00B71BB4"/>
    <w:rsid w:val="00B73512"/>
    <w:rsid w:val="00B73817"/>
    <w:rsid w:val="00B74A8C"/>
    <w:rsid w:val="00B77875"/>
    <w:rsid w:val="00B830B9"/>
    <w:rsid w:val="00B8387F"/>
    <w:rsid w:val="00B87FAD"/>
    <w:rsid w:val="00B90EC6"/>
    <w:rsid w:val="00B9137F"/>
    <w:rsid w:val="00B92FC1"/>
    <w:rsid w:val="00B954AE"/>
    <w:rsid w:val="00B9658A"/>
    <w:rsid w:val="00BA0DAA"/>
    <w:rsid w:val="00BA3CD2"/>
    <w:rsid w:val="00BA4526"/>
    <w:rsid w:val="00BA6D32"/>
    <w:rsid w:val="00BA7D01"/>
    <w:rsid w:val="00BB0699"/>
    <w:rsid w:val="00BB1DE7"/>
    <w:rsid w:val="00BB3575"/>
    <w:rsid w:val="00BB4A71"/>
    <w:rsid w:val="00BB6347"/>
    <w:rsid w:val="00BC22E5"/>
    <w:rsid w:val="00BC366D"/>
    <w:rsid w:val="00BC634C"/>
    <w:rsid w:val="00BC66C6"/>
    <w:rsid w:val="00BC6D25"/>
    <w:rsid w:val="00BC740C"/>
    <w:rsid w:val="00BD6803"/>
    <w:rsid w:val="00BE6FA2"/>
    <w:rsid w:val="00BF0750"/>
    <w:rsid w:val="00BF4F03"/>
    <w:rsid w:val="00BF587B"/>
    <w:rsid w:val="00BF67B4"/>
    <w:rsid w:val="00BF6BD7"/>
    <w:rsid w:val="00BF7298"/>
    <w:rsid w:val="00BF74D0"/>
    <w:rsid w:val="00C015C6"/>
    <w:rsid w:val="00C026E1"/>
    <w:rsid w:val="00C0291C"/>
    <w:rsid w:val="00C03173"/>
    <w:rsid w:val="00C03CC5"/>
    <w:rsid w:val="00C110CB"/>
    <w:rsid w:val="00C1193A"/>
    <w:rsid w:val="00C123B1"/>
    <w:rsid w:val="00C1342D"/>
    <w:rsid w:val="00C1566C"/>
    <w:rsid w:val="00C17C39"/>
    <w:rsid w:val="00C21A60"/>
    <w:rsid w:val="00C2333B"/>
    <w:rsid w:val="00C23B52"/>
    <w:rsid w:val="00C3055A"/>
    <w:rsid w:val="00C311C1"/>
    <w:rsid w:val="00C3268F"/>
    <w:rsid w:val="00C32A4B"/>
    <w:rsid w:val="00C34000"/>
    <w:rsid w:val="00C35648"/>
    <w:rsid w:val="00C40289"/>
    <w:rsid w:val="00C42529"/>
    <w:rsid w:val="00C46407"/>
    <w:rsid w:val="00C47C6D"/>
    <w:rsid w:val="00C47F1E"/>
    <w:rsid w:val="00C52FC2"/>
    <w:rsid w:val="00C54EE0"/>
    <w:rsid w:val="00C55C9B"/>
    <w:rsid w:val="00C57244"/>
    <w:rsid w:val="00C5775C"/>
    <w:rsid w:val="00C57E8B"/>
    <w:rsid w:val="00C6003A"/>
    <w:rsid w:val="00C6118B"/>
    <w:rsid w:val="00C61757"/>
    <w:rsid w:val="00C62347"/>
    <w:rsid w:val="00C62F66"/>
    <w:rsid w:val="00C64378"/>
    <w:rsid w:val="00C65AC1"/>
    <w:rsid w:val="00C722EB"/>
    <w:rsid w:val="00C725C4"/>
    <w:rsid w:val="00C72F67"/>
    <w:rsid w:val="00C73BA3"/>
    <w:rsid w:val="00C75A3F"/>
    <w:rsid w:val="00C75B30"/>
    <w:rsid w:val="00C81EA1"/>
    <w:rsid w:val="00C84E7A"/>
    <w:rsid w:val="00C86AC7"/>
    <w:rsid w:val="00C9065D"/>
    <w:rsid w:val="00C90E47"/>
    <w:rsid w:val="00C910CC"/>
    <w:rsid w:val="00C91ABF"/>
    <w:rsid w:val="00C927C7"/>
    <w:rsid w:val="00C927D0"/>
    <w:rsid w:val="00C94063"/>
    <w:rsid w:val="00CA1D2A"/>
    <w:rsid w:val="00CA2E54"/>
    <w:rsid w:val="00CA3C85"/>
    <w:rsid w:val="00CA4720"/>
    <w:rsid w:val="00CA4BF1"/>
    <w:rsid w:val="00CA59CB"/>
    <w:rsid w:val="00CB0440"/>
    <w:rsid w:val="00CB1806"/>
    <w:rsid w:val="00CB2781"/>
    <w:rsid w:val="00CB2E35"/>
    <w:rsid w:val="00CB4B54"/>
    <w:rsid w:val="00CB5162"/>
    <w:rsid w:val="00CB67DE"/>
    <w:rsid w:val="00CC33FD"/>
    <w:rsid w:val="00CC7321"/>
    <w:rsid w:val="00CC7F9F"/>
    <w:rsid w:val="00CD0E60"/>
    <w:rsid w:val="00CD0F72"/>
    <w:rsid w:val="00CD1D77"/>
    <w:rsid w:val="00CD2544"/>
    <w:rsid w:val="00CD26D4"/>
    <w:rsid w:val="00CD4AA5"/>
    <w:rsid w:val="00CD503D"/>
    <w:rsid w:val="00CE42A8"/>
    <w:rsid w:val="00CE485D"/>
    <w:rsid w:val="00CE4F96"/>
    <w:rsid w:val="00CE5D8B"/>
    <w:rsid w:val="00CF0E9F"/>
    <w:rsid w:val="00CF2EF8"/>
    <w:rsid w:val="00CF6BC0"/>
    <w:rsid w:val="00D00B2B"/>
    <w:rsid w:val="00D018F5"/>
    <w:rsid w:val="00D07C1F"/>
    <w:rsid w:val="00D10D39"/>
    <w:rsid w:val="00D11B83"/>
    <w:rsid w:val="00D132FF"/>
    <w:rsid w:val="00D13533"/>
    <w:rsid w:val="00D13E7A"/>
    <w:rsid w:val="00D13F87"/>
    <w:rsid w:val="00D210C5"/>
    <w:rsid w:val="00D246AA"/>
    <w:rsid w:val="00D24ABC"/>
    <w:rsid w:val="00D27039"/>
    <w:rsid w:val="00D307AE"/>
    <w:rsid w:val="00D32E88"/>
    <w:rsid w:val="00D3537E"/>
    <w:rsid w:val="00D36537"/>
    <w:rsid w:val="00D428F2"/>
    <w:rsid w:val="00D44623"/>
    <w:rsid w:val="00D44954"/>
    <w:rsid w:val="00D46B2D"/>
    <w:rsid w:val="00D470DE"/>
    <w:rsid w:val="00D517DB"/>
    <w:rsid w:val="00D535E9"/>
    <w:rsid w:val="00D55B63"/>
    <w:rsid w:val="00D70407"/>
    <w:rsid w:val="00D710D3"/>
    <w:rsid w:val="00D74F8B"/>
    <w:rsid w:val="00D75F2E"/>
    <w:rsid w:val="00D76571"/>
    <w:rsid w:val="00D76786"/>
    <w:rsid w:val="00D7689F"/>
    <w:rsid w:val="00D77A76"/>
    <w:rsid w:val="00D77CA7"/>
    <w:rsid w:val="00D8058A"/>
    <w:rsid w:val="00D816AA"/>
    <w:rsid w:val="00D8794F"/>
    <w:rsid w:val="00D944FE"/>
    <w:rsid w:val="00D95BFA"/>
    <w:rsid w:val="00D97014"/>
    <w:rsid w:val="00D9724B"/>
    <w:rsid w:val="00DA0D74"/>
    <w:rsid w:val="00DA1447"/>
    <w:rsid w:val="00DA1AE0"/>
    <w:rsid w:val="00DA2338"/>
    <w:rsid w:val="00DA36F2"/>
    <w:rsid w:val="00DA3927"/>
    <w:rsid w:val="00DA5052"/>
    <w:rsid w:val="00DA52E9"/>
    <w:rsid w:val="00DA54CA"/>
    <w:rsid w:val="00DA6D53"/>
    <w:rsid w:val="00DA77AE"/>
    <w:rsid w:val="00DB2369"/>
    <w:rsid w:val="00DB6BFD"/>
    <w:rsid w:val="00DB6E6A"/>
    <w:rsid w:val="00DC4C0A"/>
    <w:rsid w:val="00DC70CF"/>
    <w:rsid w:val="00DC77F9"/>
    <w:rsid w:val="00DD0FAC"/>
    <w:rsid w:val="00DD4675"/>
    <w:rsid w:val="00DE0828"/>
    <w:rsid w:val="00DE16E4"/>
    <w:rsid w:val="00DE3B13"/>
    <w:rsid w:val="00DE78D6"/>
    <w:rsid w:val="00DE7B06"/>
    <w:rsid w:val="00DF3521"/>
    <w:rsid w:val="00DF3E87"/>
    <w:rsid w:val="00DF6B8B"/>
    <w:rsid w:val="00DF6D86"/>
    <w:rsid w:val="00E0116D"/>
    <w:rsid w:val="00E04960"/>
    <w:rsid w:val="00E06A7F"/>
    <w:rsid w:val="00E078A4"/>
    <w:rsid w:val="00E07B2D"/>
    <w:rsid w:val="00E109ED"/>
    <w:rsid w:val="00E10C33"/>
    <w:rsid w:val="00E14828"/>
    <w:rsid w:val="00E14A12"/>
    <w:rsid w:val="00E1714E"/>
    <w:rsid w:val="00E206C8"/>
    <w:rsid w:val="00E23401"/>
    <w:rsid w:val="00E2426C"/>
    <w:rsid w:val="00E31D99"/>
    <w:rsid w:val="00E33F09"/>
    <w:rsid w:val="00E3646D"/>
    <w:rsid w:val="00E41781"/>
    <w:rsid w:val="00E4223B"/>
    <w:rsid w:val="00E43138"/>
    <w:rsid w:val="00E43143"/>
    <w:rsid w:val="00E47350"/>
    <w:rsid w:val="00E53C4E"/>
    <w:rsid w:val="00E54B2E"/>
    <w:rsid w:val="00E576C0"/>
    <w:rsid w:val="00E603D6"/>
    <w:rsid w:val="00E623F0"/>
    <w:rsid w:val="00E62CD2"/>
    <w:rsid w:val="00E66E67"/>
    <w:rsid w:val="00E70DBF"/>
    <w:rsid w:val="00E7305E"/>
    <w:rsid w:val="00E740B9"/>
    <w:rsid w:val="00E83C21"/>
    <w:rsid w:val="00E85FAD"/>
    <w:rsid w:val="00E8781D"/>
    <w:rsid w:val="00E87A62"/>
    <w:rsid w:val="00E96B97"/>
    <w:rsid w:val="00EA4483"/>
    <w:rsid w:val="00EA50F6"/>
    <w:rsid w:val="00EA6E41"/>
    <w:rsid w:val="00EA7FA8"/>
    <w:rsid w:val="00EB05EF"/>
    <w:rsid w:val="00EB2422"/>
    <w:rsid w:val="00EB2727"/>
    <w:rsid w:val="00EB387D"/>
    <w:rsid w:val="00EC5A20"/>
    <w:rsid w:val="00ED076A"/>
    <w:rsid w:val="00ED41D2"/>
    <w:rsid w:val="00ED42ED"/>
    <w:rsid w:val="00ED6C40"/>
    <w:rsid w:val="00EE045C"/>
    <w:rsid w:val="00EE41EF"/>
    <w:rsid w:val="00EE5011"/>
    <w:rsid w:val="00EE67F6"/>
    <w:rsid w:val="00EF019E"/>
    <w:rsid w:val="00EF0FCC"/>
    <w:rsid w:val="00EF1C60"/>
    <w:rsid w:val="00EF62D3"/>
    <w:rsid w:val="00EF6FC0"/>
    <w:rsid w:val="00EF7BEE"/>
    <w:rsid w:val="00F1022C"/>
    <w:rsid w:val="00F156B8"/>
    <w:rsid w:val="00F15AA0"/>
    <w:rsid w:val="00F16E80"/>
    <w:rsid w:val="00F20679"/>
    <w:rsid w:val="00F24071"/>
    <w:rsid w:val="00F24083"/>
    <w:rsid w:val="00F24FEC"/>
    <w:rsid w:val="00F2726B"/>
    <w:rsid w:val="00F33240"/>
    <w:rsid w:val="00F34C2D"/>
    <w:rsid w:val="00F375C0"/>
    <w:rsid w:val="00F37E7C"/>
    <w:rsid w:val="00F401DF"/>
    <w:rsid w:val="00F41BF3"/>
    <w:rsid w:val="00F41D34"/>
    <w:rsid w:val="00F45FF2"/>
    <w:rsid w:val="00F534C3"/>
    <w:rsid w:val="00F57C88"/>
    <w:rsid w:val="00F60DD8"/>
    <w:rsid w:val="00F61C6A"/>
    <w:rsid w:val="00F61FD3"/>
    <w:rsid w:val="00F64ECE"/>
    <w:rsid w:val="00F673BC"/>
    <w:rsid w:val="00F722F1"/>
    <w:rsid w:val="00F731C9"/>
    <w:rsid w:val="00F76871"/>
    <w:rsid w:val="00F86507"/>
    <w:rsid w:val="00F911D3"/>
    <w:rsid w:val="00F950E2"/>
    <w:rsid w:val="00F967F6"/>
    <w:rsid w:val="00FA0980"/>
    <w:rsid w:val="00FA0BC1"/>
    <w:rsid w:val="00FA5A2B"/>
    <w:rsid w:val="00FA671B"/>
    <w:rsid w:val="00FA6876"/>
    <w:rsid w:val="00FB5AB7"/>
    <w:rsid w:val="00FB5E25"/>
    <w:rsid w:val="00FC1890"/>
    <w:rsid w:val="00FC1D7B"/>
    <w:rsid w:val="00FC1FD1"/>
    <w:rsid w:val="00FC630D"/>
    <w:rsid w:val="00FC7138"/>
    <w:rsid w:val="00FC7288"/>
    <w:rsid w:val="00FD336C"/>
    <w:rsid w:val="00FD3DA6"/>
    <w:rsid w:val="00FD5B26"/>
    <w:rsid w:val="00FD7162"/>
    <w:rsid w:val="00FE0AAE"/>
    <w:rsid w:val="00FE6379"/>
    <w:rsid w:val="00FE692A"/>
    <w:rsid w:val="00FF0AC9"/>
    <w:rsid w:val="00FF480E"/>
    <w:rsid w:val="00FF65E1"/>
    <w:rsid w:val="00FF7B2A"/>
    <w:rsid w:val="011B0241"/>
    <w:rsid w:val="012F2BE3"/>
    <w:rsid w:val="024823BC"/>
    <w:rsid w:val="02B32B7D"/>
    <w:rsid w:val="043B023A"/>
    <w:rsid w:val="05854667"/>
    <w:rsid w:val="05A90366"/>
    <w:rsid w:val="0726195A"/>
    <w:rsid w:val="08A516B9"/>
    <w:rsid w:val="0A1D51E4"/>
    <w:rsid w:val="0A4972C1"/>
    <w:rsid w:val="0AA4172E"/>
    <w:rsid w:val="0DFA4D41"/>
    <w:rsid w:val="0E03082F"/>
    <w:rsid w:val="0E116E08"/>
    <w:rsid w:val="0F060519"/>
    <w:rsid w:val="10592418"/>
    <w:rsid w:val="11344B7C"/>
    <w:rsid w:val="11376A7D"/>
    <w:rsid w:val="1172787C"/>
    <w:rsid w:val="117A5371"/>
    <w:rsid w:val="119072F7"/>
    <w:rsid w:val="12C82AA5"/>
    <w:rsid w:val="140D36F9"/>
    <w:rsid w:val="14AE43BE"/>
    <w:rsid w:val="14E750A2"/>
    <w:rsid w:val="16D95017"/>
    <w:rsid w:val="18DB04EB"/>
    <w:rsid w:val="19F512D0"/>
    <w:rsid w:val="1A4E6D3A"/>
    <w:rsid w:val="1A907943"/>
    <w:rsid w:val="1C9260A0"/>
    <w:rsid w:val="1C985F19"/>
    <w:rsid w:val="1E675E68"/>
    <w:rsid w:val="21426F28"/>
    <w:rsid w:val="24214094"/>
    <w:rsid w:val="24370CA6"/>
    <w:rsid w:val="24C55E38"/>
    <w:rsid w:val="269C18B6"/>
    <w:rsid w:val="27B35161"/>
    <w:rsid w:val="29762A2D"/>
    <w:rsid w:val="2BB448D2"/>
    <w:rsid w:val="2D460039"/>
    <w:rsid w:val="2D5D4AC4"/>
    <w:rsid w:val="2EA17A11"/>
    <w:rsid w:val="301F6F33"/>
    <w:rsid w:val="3056529C"/>
    <w:rsid w:val="31E070DB"/>
    <w:rsid w:val="34B4454B"/>
    <w:rsid w:val="350C763B"/>
    <w:rsid w:val="37266BC0"/>
    <w:rsid w:val="375C187E"/>
    <w:rsid w:val="37D12F94"/>
    <w:rsid w:val="37D6574C"/>
    <w:rsid w:val="37EA15F6"/>
    <w:rsid w:val="38431E4A"/>
    <w:rsid w:val="38F4205B"/>
    <w:rsid w:val="39047439"/>
    <w:rsid w:val="39AB2A00"/>
    <w:rsid w:val="3A8F5220"/>
    <w:rsid w:val="3AB7782F"/>
    <w:rsid w:val="3C1F5DDA"/>
    <w:rsid w:val="3CCA3D9A"/>
    <w:rsid w:val="3CD21A1F"/>
    <w:rsid w:val="3D3E44F7"/>
    <w:rsid w:val="3F0B1333"/>
    <w:rsid w:val="40284699"/>
    <w:rsid w:val="41BE3C01"/>
    <w:rsid w:val="41DA2D9F"/>
    <w:rsid w:val="42DE4078"/>
    <w:rsid w:val="43954EAB"/>
    <w:rsid w:val="440051D0"/>
    <w:rsid w:val="47683ECB"/>
    <w:rsid w:val="47D60045"/>
    <w:rsid w:val="485E6603"/>
    <w:rsid w:val="48B819A1"/>
    <w:rsid w:val="49101D04"/>
    <w:rsid w:val="492266EB"/>
    <w:rsid w:val="4AB70415"/>
    <w:rsid w:val="4C565945"/>
    <w:rsid w:val="4C920229"/>
    <w:rsid w:val="4CA37CC7"/>
    <w:rsid w:val="4DCE14B8"/>
    <w:rsid w:val="4EAA1632"/>
    <w:rsid w:val="4EF52222"/>
    <w:rsid w:val="4FCA1012"/>
    <w:rsid w:val="50275685"/>
    <w:rsid w:val="508679A3"/>
    <w:rsid w:val="522361A6"/>
    <w:rsid w:val="54AC5ED4"/>
    <w:rsid w:val="54DF542A"/>
    <w:rsid w:val="55477EBB"/>
    <w:rsid w:val="557F07BC"/>
    <w:rsid w:val="563237FA"/>
    <w:rsid w:val="576F1DA0"/>
    <w:rsid w:val="57E45D3D"/>
    <w:rsid w:val="586A2FE9"/>
    <w:rsid w:val="58817556"/>
    <w:rsid w:val="5BD43BB1"/>
    <w:rsid w:val="5C111031"/>
    <w:rsid w:val="5D5B0442"/>
    <w:rsid w:val="5E0F1BD0"/>
    <w:rsid w:val="5E2C6702"/>
    <w:rsid w:val="5E627C50"/>
    <w:rsid w:val="5F964939"/>
    <w:rsid w:val="600F2186"/>
    <w:rsid w:val="6114632B"/>
    <w:rsid w:val="61FC5BF8"/>
    <w:rsid w:val="63345DBC"/>
    <w:rsid w:val="65801143"/>
    <w:rsid w:val="658A69BB"/>
    <w:rsid w:val="67700CD4"/>
    <w:rsid w:val="69552418"/>
    <w:rsid w:val="6A214474"/>
    <w:rsid w:val="6AEE0FAC"/>
    <w:rsid w:val="6BC31FE9"/>
    <w:rsid w:val="6BDC391B"/>
    <w:rsid w:val="6C5727C6"/>
    <w:rsid w:val="6CB8681F"/>
    <w:rsid w:val="6CBC7DBF"/>
    <w:rsid w:val="6D016EA9"/>
    <w:rsid w:val="6E8E72A1"/>
    <w:rsid w:val="708406BA"/>
    <w:rsid w:val="70962AFD"/>
    <w:rsid w:val="769F773F"/>
    <w:rsid w:val="7B620DF2"/>
    <w:rsid w:val="7B6E5945"/>
    <w:rsid w:val="7BCC0FAD"/>
    <w:rsid w:val="7D1E0BD0"/>
    <w:rsid w:val="7D3B0547"/>
    <w:rsid w:val="7DA87F65"/>
    <w:rsid w:val="7F0E1F5D"/>
    <w:rsid w:val="7FF42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annotation text"/>
    <w:basedOn w:val="1"/>
    <w:link w:val="36"/>
    <w:qFormat/>
    <w:uiPriority w:val="0"/>
    <w:pPr>
      <w:jc w:val="left"/>
    </w:pPr>
  </w:style>
  <w:style w:type="paragraph" w:styleId="5">
    <w:name w:val="Balloon Text"/>
    <w:basedOn w:val="1"/>
    <w:link w:val="39"/>
    <w:qFormat/>
    <w:uiPriority w:val="0"/>
    <w:rPr>
      <w:sz w:val="18"/>
      <w:szCs w:val="18"/>
    </w:rPr>
  </w:style>
  <w:style w:type="paragraph" w:styleId="6">
    <w:name w:val="footer"/>
    <w:basedOn w:val="1"/>
    <w:link w:val="33"/>
    <w:qFormat/>
    <w:uiPriority w:val="99"/>
    <w:pPr>
      <w:tabs>
        <w:tab w:val="center" w:pos="4153"/>
        <w:tab w:val="right" w:pos="8306"/>
      </w:tabs>
      <w:snapToGrid w:val="0"/>
      <w:jc w:val="left"/>
    </w:pPr>
    <w:rPr>
      <w:sz w:val="18"/>
      <w:szCs w:val="18"/>
    </w:rPr>
  </w:style>
  <w:style w:type="paragraph" w:styleId="7">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9">
    <w:name w:val="toc 2"/>
    <w:basedOn w:val="1"/>
    <w:next w:val="1"/>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12">
    <w:name w:val="annotation subject"/>
    <w:basedOn w:val="4"/>
    <w:next w:val="4"/>
    <w:link w:val="35"/>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color w:val="CC0000"/>
    </w:rPr>
  </w:style>
  <w:style w:type="character" w:styleId="20">
    <w:name w:val="Hyperlink"/>
    <w:qFormat/>
    <w:uiPriority w:val="99"/>
    <w:rPr>
      <w:color w:val="0000FF"/>
      <w:u w:val="single"/>
    </w:rPr>
  </w:style>
  <w:style w:type="character" w:styleId="21">
    <w:name w:val="annotation reference"/>
    <w:basedOn w:val="15"/>
    <w:qFormat/>
    <w:uiPriority w:val="0"/>
    <w:rPr>
      <w:sz w:val="21"/>
      <w:szCs w:val="21"/>
    </w:rPr>
  </w:style>
  <w:style w:type="character" w:styleId="22">
    <w:name w:val="HTML Cite"/>
    <w:qFormat/>
    <w:uiPriority w:val="0"/>
    <w:rPr>
      <w:color w:val="008000"/>
    </w:rPr>
  </w:style>
  <w:style w:type="paragraph" w:customStyle="1" w:styleId="23">
    <w:name w:val="样式7"/>
    <w:basedOn w:val="1"/>
    <w:link w:val="40"/>
    <w:qFormat/>
    <w:uiPriority w:val="0"/>
    <w:pPr>
      <w:ind w:firstLine="200" w:firstLineChars="200"/>
      <w:outlineLvl w:val="2"/>
    </w:pPr>
    <w:rPr>
      <w:rFonts w:ascii="仿宋_GB2312" w:eastAsia="仿宋_GB2312"/>
      <w:b/>
      <w:sz w:val="32"/>
      <w:szCs w:val="32"/>
    </w:rPr>
  </w:style>
  <w:style w:type="paragraph" w:customStyle="1" w:styleId="24">
    <w:name w:val="Char Char Char Char Char Char Char"/>
    <w:basedOn w:val="1"/>
    <w:qFormat/>
    <w:uiPriority w:val="0"/>
    <w:rPr>
      <w:szCs w:val="20"/>
    </w:rPr>
  </w:style>
  <w:style w:type="paragraph" w:customStyle="1" w:styleId="25">
    <w:name w:val="四号正文"/>
    <w:basedOn w:val="1"/>
    <w:qFormat/>
    <w:uiPriority w:val="0"/>
    <w:pPr>
      <w:spacing w:line="360" w:lineRule="auto"/>
      <w:ind w:firstLine="645"/>
    </w:pPr>
    <w:rPr>
      <w:sz w:val="28"/>
      <w:szCs w:val="20"/>
    </w:rPr>
  </w:style>
  <w:style w:type="paragraph" w:customStyle="1" w:styleId="26">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0"/>
    <w:basedOn w:val="1"/>
    <w:qFormat/>
    <w:uiPriority w:val="0"/>
    <w:pPr>
      <w:widowControl/>
    </w:pPr>
    <w:rPr>
      <w:rFonts w:ascii="Calibri" w:hAnsi="Calibri" w:cs="宋体"/>
      <w:kern w:val="0"/>
      <w:szCs w:val="21"/>
    </w:rPr>
  </w:style>
  <w:style w:type="paragraph" w:customStyle="1" w:styleId="28">
    <w:name w:val="样式2"/>
    <w:basedOn w:val="1"/>
    <w:link w:val="38"/>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customStyle="1" w:styleId="3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标题 1 字符"/>
    <w:basedOn w:val="15"/>
    <w:link w:val="2"/>
    <w:qFormat/>
    <w:uiPriority w:val="0"/>
    <w:rPr>
      <w:rFonts w:ascii="Times New Roman" w:hAnsi="Times New Roman"/>
      <w:b/>
      <w:bCs/>
      <w:kern w:val="44"/>
      <w:sz w:val="44"/>
      <w:szCs w:val="44"/>
    </w:rPr>
  </w:style>
  <w:style w:type="character" w:customStyle="1" w:styleId="33">
    <w:name w:val="页脚 字符"/>
    <w:link w:val="6"/>
    <w:qFormat/>
    <w:uiPriority w:val="99"/>
    <w:rPr>
      <w:rFonts w:eastAsia="宋体"/>
      <w:kern w:val="2"/>
      <w:sz w:val="18"/>
      <w:szCs w:val="18"/>
      <w:lang w:val="en-US" w:eastAsia="zh-CN" w:bidi="ar-SA"/>
    </w:rPr>
  </w:style>
  <w:style w:type="character" w:customStyle="1" w:styleId="34">
    <w:name w:val="页眉 字符"/>
    <w:link w:val="7"/>
    <w:qFormat/>
    <w:uiPriority w:val="0"/>
    <w:rPr>
      <w:rFonts w:eastAsia="宋体"/>
      <w:kern w:val="2"/>
      <w:sz w:val="18"/>
      <w:szCs w:val="18"/>
      <w:lang w:val="en-US" w:eastAsia="zh-CN" w:bidi="ar-SA"/>
    </w:rPr>
  </w:style>
  <w:style w:type="character" w:customStyle="1" w:styleId="35">
    <w:name w:val="批注主题 字符"/>
    <w:basedOn w:val="36"/>
    <w:link w:val="12"/>
    <w:qFormat/>
    <w:uiPriority w:val="0"/>
    <w:rPr>
      <w:b/>
      <w:bCs/>
      <w:kern w:val="2"/>
      <w:sz w:val="21"/>
      <w:szCs w:val="24"/>
    </w:rPr>
  </w:style>
  <w:style w:type="character" w:customStyle="1" w:styleId="36">
    <w:name w:val="批注文字 字符"/>
    <w:basedOn w:val="15"/>
    <w:link w:val="4"/>
    <w:qFormat/>
    <w:uiPriority w:val="0"/>
    <w:rPr>
      <w:kern w:val="2"/>
      <w:sz w:val="21"/>
      <w:szCs w:val="24"/>
    </w:rPr>
  </w:style>
  <w:style w:type="character" w:customStyle="1" w:styleId="37">
    <w:name w:val="标题 字符"/>
    <w:link w:val="11"/>
    <w:qFormat/>
    <w:uiPriority w:val="0"/>
    <w:rPr>
      <w:rFonts w:ascii="Calibri Light" w:hAnsi="Calibri Light" w:cs="Times New Roman"/>
      <w:b/>
      <w:bCs/>
      <w:kern w:val="2"/>
      <w:sz w:val="32"/>
      <w:szCs w:val="32"/>
    </w:rPr>
  </w:style>
  <w:style w:type="character" w:customStyle="1" w:styleId="38">
    <w:name w:val="样式2 Char"/>
    <w:link w:val="28"/>
    <w:qFormat/>
    <w:uiPriority w:val="0"/>
    <w:rPr>
      <w:rFonts w:ascii="楷体_GB2312" w:hAnsi="Arial" w:eastAsia="楷体_GB2312" w:cs="Arial"/>
      <w:b/>
      <w:color w:val="000000"/>
      <w:sz w:val="32"/>
      <w:szCs w:val="32"/>
      <w:shd w:val="clear" w:color="auto" w:fill="FFFFFF"/>
    </w:rPr>
  </w:style>
  <w:style w:type="character" w:customStyle="1" w:styleId="39">
    <w:name w:val="批注框文本 字符"/>
    <w:link w:val="5"/>
    <w:qFormat/>
    <w:uiPriority w:val="0"/>
    <w:rPr>
      <w:kern w:val="2"/>
      <w:sz w:val="18"/>
      <w:szCs w:val="18"/>
    </w:rPr>
  </w:style>
  <w:style w:type="character" w:customStyle="1" w:styleId="40">
    <w:name w:val="样式7 Char"/>
    <w:link w:val="23"/>
    <w:qFormat/>
    <w:uiPriority w:val="0"/>
    <w:rPr>
      <w:rFonts w:ascii="仿宋_GB2312" w:eastAsia="仿宋_GB2312"/>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10127</Words>
  <Characters>10479</Characters>
  <Lines>110</Lines>
  <Paragraphs>31</Paragraphs>
  <TotalTime>1</TotalTime>
  <ScaleCrop>false</ScaleCrop>
  <LinksUpToDate>false</LinksUpToDate>
  <CharactersWithSpaces>10910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2021-05-07T06:36:00Z</dcterms:created>
  <dc:creator>DELL</dc:creator>
  <cp:lastModifiedBy>WPS_1581317969</cp:lastModifiedBy>
  <cp:lastPrinted>2021-07-13T06:23:00Z</cp:lastPrinted>
  <dcterms:modified xsi:type="dcterms:W3CDTF">2022-07-08T09:15:34Z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7BD00F59259B4A4CB2D55EF96940FDB0</vt:lpwstr>
  </property>
</Properties>
</file>