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jc w:val="center"/>
        <w:rPr>
          <w:rFonts w:ascii="宋体" w:hAnsi="宋体" w:cs="Arial"/>
          <w:b/>
          <w:bCs/>
          <w:sz w:val="32"/>
          <w:szCs w:val="44"/>
        </w:rPr>
      </w:pPr>
      <w:r>
        <w:rPr>
          <w:rFonts w:hint="eastAsia" w:ascii="宋体" w:hAnsi="宋体" w:cs="Arial"/>
          <w:b/>
          <w:bCs/>
          <w:sz w:val="32"/>
          <w:szCs w:val="44"/>
        </w:rPr>
        <w:t>深圳及大湾区碳排放权交易发展思路预研项目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22</w:t>
      </w:r>
      <w:r>
        <w:rPr>
          <w:rFonts w:hint="eastAsia" w:ascii="宋体" w:hAnsi="宋体"/>
          <w:b/>
          <w:bCs/>
          <w:sz w:val="32"/>
          <w:szCs w:val="32"/>
        </w:rPr>
        <w:t>年</w:t>
      </w:r>
      <w:r>
        <w:rPr>
          <w:rFonts w:ascii="宋体" w:hAnsi="宋体"/>
          <w:b/>
          <w:bCs/>
          <w:sz w:val="32"/>
          <w:szCs w:val="32"/>
        </w:rPr>
        <w:t>6</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黑体" w:hAnsi="黑体" w:eastAsia="黑体"/>
          <w:b/>
          <w:bCs/>
          <w:sz w:val="32"/>
          <w:szCs w:val="32"/>
        </w:rPr>
      </w:pPr>
      <w:r>
        <w:rPr>
          <w:rFonts w:hint="eastAsia" w:ascii="宋体" w:hAnsi="宋体" w:cs="Arial"/>
          <w:b/>
          <w:bCs/>
          <w:sz w:val="44"/>
          <w:szCs w:val="44"/>
        </w:rPr>
        <w:t>深圳及大湾区碳排放权交易发展思路预研项目招标书</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（一）项目名称：深圳及大湾区碳排放权交易发展思路预研</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（二）服务期限：自合同签订之日起6个月。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hint="eastAsia" w:ascii="仿宋_GB2312" w:hAnsi="仿宋" w:eastAsia="仿宋_GB2312" w:cs="仿宋_GB2312"/>
          <w:sz w:val="32"/>
          <w:szCs w:val="32"/>
          <w:lang w:val="en-US" w:eastAsia="zh-CN"/>
        </w:rPr>
        <w:t>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（一）国内外碳交易市场发展历程与现状</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针对国际碳交易市场体系发展历程与现状情况进行梳理，对全国统一碳市场以及各试点碳市场建设进行调研分析，全面总结经验。</w:t>
      </w:r>
    </w:p>
    <w:p>
      <w:pPr>
        <w:spacing w:line="560" w:lineRule="exact"/>
        <w:ind w:firstLine="640" w:firstLineChars="200"/>
      </w:pPr>
      <w:r>
        <w:rPr>
          <w:rFonts w:hint="eastAsia" w:ascii="仿宋_GB2312" w:hAnsi="仿宋_GB2312" w:eastAsia="仿宋_GB2312" w:cs="仿宋_GB2312"/>
          <w:bCs/>
          <w:sz w:val="32"/>
          <w:szCs w:val="32"/>
        </w:rPr>
        <w:t>（二）深圳及大湾区碳交易市场发展现状及面临形势分析。结合双碳目标、全国碳市场启动等形势，对碳交易市场面临形势进行分析，对深圳碳市场、大湾区（除深圳外）碳市场建设、运行情况进行分析</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包括碳排放权交易机制、配额分配机制、第三方核查机制以及碳金融衍生品情况等。</w:t>
      </w:r>
      <w:r>
        <w:rPr>
          <w:rFonts w:ascii="仿宋_GB2312" w:hAnsi="仿宋_GB2312" w:eastAsia="仿宋_GB2312" w:cs="仿宋_GB2312"/>
          <w:bCs/>
          <w:sz w:val="32"/>
          <w:szCs w:val="32"/>
        </w:rPr>
        <w:t xml:space="preserve"> </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三）深圳及大湾区碳交易市场改革与再发展必要性。在目前形势下，进一步明确我市碳交易市场当下存在的问题，对深圳及大湾区碳交易改革与再发展必要性进行分析。</w:t>
      </w:r>
    </w:p>
    <w:p>
      <w:pPr>
        <w:adjustRightInd w:val="0"/>
        <w:snapToGrid w:val="0"/>
        <w:spacing w:line="560" w:lineRule="exact"/>
        <w:ind w:firstLine="640" w:firstLineChars="200"/>
        <w:rPr>
          <w:rFonts w:ascii="Times New Roman" w:hAnsi="Times New Roman" w:eastAsia="仿宋_GB2312"/>
          <w:sz w:val="32"/>
          <w:szCs w:val="24"/>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四）深圳及大湾区碳交易市场发展思路研究。围绕双碳目标，在扩大控排主体纳入范围、改革核完善现有碳交易体制机制、持续探索碳金融市场建设等方面提出建议措施。</w:t>
      </w:r>
      <w:r>
        <w:rPr>
          <w:rFonts w:hint="eastAsia" w:ascii="Times New Roman" w:hAnsi="Times New Roman" w:eastAsia="仿宋_GB2312"/>
          <w:sz w:val="32"/>
          <w:szCs w:val="24"/>
        </w:rPr>
        <w:t>深入分析大湾区城市间合作可行性，</w:t>
      </w:r>
      <w:r>
        <w:rPr>
          <w:rFonts w:hint="eastAsia" w:ascii="仿宋_GB2312" w:hAnsi="仿宋_GB2312" w:eastAsia="仿宋_GB2312" w:cs="仿宋_GB2312"/>
          <w:bCs/>
          <w:sz w:val="32"/>
          <w:szCs w:val="32"/>
        </w:rPr>
        <w:t>研究不同体制间碳市场合作机制、范围和产品等内容，提出大湾区碳市场与国际碳市场接轨的</w:t>
      </w:r>
      <w:r>
        <w:rPr>
          <w:rFonts w:hint="eastAsia" w:ascii="Times New Roman" w:hAnsi="Times New Roman" w:eastAsia="仿宋_GB2312"/>
          <w:sz w:val="32"/>
          <w:szCs w:val="24"/>
        </w:rPr>
        <w:t>发展思路</w:t>
      </w:r>
      <w:r>
        <w:rPr>
          <w:rFonts w:hint="eastAsia" w:ascii="仿宋_GB2312" w:hAnsi="仿宋_GB2312" w:eastAsia="仿宋_GB2312" w:cs="仿宋_GB2312"/>
          <w:bCs/>
          <w:sz w:val="32"/>
          <w:szCs w:val="32"/>
        </w:rPr>
        <w:t>。</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w:t>
      </w:r>
      <w:r>
        <w:rPr>
          <w:rFonts w:hint="eastAsia" w:ascii="仿宋_GB2312" w:hAnsi="仿宋_GB2312" w:eastAsia="仿宋_GB2312" w:cs="仿宋_GB2312"/>
          <w:sz w:val="32"/>
          <w:szCs w:val="24"/>
          <w:highlight w:val="none"/>
        </w:rPr>
        <w:t>202</w:t>
      </w:r>
      <w:r>
        <w:rPr>
          <w:rFonts w:ascii="仿宋_GB2312" w:hAnsi="仿宋_GB2312" w:eastAsia="仿宋_GB2312" w:cs="仿宋_GB2312"/>
          <w:sz w:val="32"/>
          <w:szCs w:val="24"/>
          <w:highlight w:val="none"/>
        </w:rPr>
        <w:t>2</w:t>
      </w:r>
      <w:r>
        <w:rPr>
          <w:rFonts w:hint="eastAsia" w:ascii="仿宋_GB2312" w:hAnsi="仿宋_GB2312" w:eastAsia="仿宋_GB2312" w:cs="仿宋_GB2312"/>
          <w:sz w:val="32"/>
          <w:szCs w:val="24"/>
          <w:highlight w:val="none"/>
        </w:rPr>
        <w:t>年</w:t>
      </w:r>
      <w:r>
        <w:rPr>
          <w:rFonts w:ascii="仿宋_GB2312" w:hAnsi="仿宋_GB2312" w:eastAsia="仿宋_GB2312" w:cs="仿宋_GB2312"/>
          <w:sz w:val="32"/>
          <w:szCs w:val="24"/>
          <w:highlight w:val="none"/>
        </w:rPr>
        <w:t>6</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29</w:t>
      </w:r>
      <w:r>
        <w:rPr>
          <w:rFonts w:hint="eastAsia" w:ascii="仿宋_GB2312" w:hAnsi="仿宋_GB2312" w:eastAsia="仿宋_GB2312" w:cs="仿宋_GB2312"/>
          <w:sz w:val="32"/>
          <w:szCs w:val="24"/>
          <w:highlight w:val="none"/>
        </w:rPr>
        <w:t>日至202</w:t>
      </w:r>
      <w:r>
        <w:rPr>
          <w:rFonts w:ascii="仿宋_GB2312" w:hAnsi="仿宋_GB2312" w:eastAsia="仿宋_GB2312" w:cs="仿宋_GB2312"/>
          <w:sz w:val="32"/>
          <w:szCs w:val="24"/>
          <w:highlight w:val="none"/>
        </w:rPr>
        <w:t>2</w:t>
      </w:r>
      <w:r>
        <w:rPr>
          <w:rFonts w:hint="eastAsia" w:ascii="仿宋_GB2312" w:hAnsi="仿宋_GB2312" w:eastAsia="仿宋_GB2312" w:cs="仿宋_GB2312"/>
          <w:sz w:val="32"/>
          <w:szCs w:val="24"/>
          <w:highlight w:val="none"/>
        </w:rPr>
        <w:t>年</w:t>
      </w:r>
      <w:r>
        <w:rPr>
          <w:rFonts w:hint="eastAsia" w:ascii="仿宋_GB2312" w:hAnsi="仿宋_GB2312" w:eastAsia="仿宋_GB2312" w:cs="仿宋_GB2312"/>
          <w:sz w:val="32"/>
          <w:szCs w:val="24"/>
          <w:highlight w:val="none"/>
          <w:lang w:val="en-US" w:eastAsia="zh-CN"/>
        </w:rPr>
        <w:t>7</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8</w:t>
      </w:r>
      <w:bookmarkStart w:id="0" w:name="_GoBack"/>
      <w:bookmarkEnd w:id="0"/>
      <w:r>
        <w:rPr>
          <w:rFonts w:hint="eastAsia" w:ascii="仿宋_GB2312" w:hAnsi="仿宋_GB2312" w:eastAsia="仿宋_GB2312" w:cs="仿宋_GB2312"/>
          <w:sz w:val="32"/>
          <w:szCs w:val="24"/>
          <w:highlight w:val="none"/>
        </w:rPr>
        <w:t>日，</w:t>
      </w:r>
      <w:r>
        <w:rPr>
          <w:rFonts w:hint="eastAsia" w:ascii="仿宋_GB2312" w:hAnsi="仿宋_GB2312" w:eastAsia="仿宋_GB2312" w:cs="仿宋_GB2312"/>
          <w:sz w:val="32"/>
          <w:szCs w:val="24"/>
        </w:rPr>
        <w:t>每日上午9:00-12:00，下午2:00-5:45（节假日除外）。逾期未投标将不再受理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（三）联系人：</w:t>
      </w:r>
      <w:r>
        <w:rPr>
          <w:rFonts w:hint="eastAsia" w:ascii="Times New Roman" w:hAnsi="Times New Roman" w:eastAsia="仿宋_GB2312"/>
          <w:sz w:val="32"/>
          <w:szCs w:val="24"/>
          <w:highlight w:val="none"/>
        </w:rPr>
        <w:t>薛淇文</w:t>
      </w:r>
      <w:r>
        <w:rPr>
          <w:rFonts w:hint="eastAsia" w:ascii="仿宋_GB2312" w:hAnsi="仿宋_GB2312" w:eastAsia="仿宋_GB2312" w:cs="仿宋_GB2312"/>
          <w:sz w:val="32"/>
          <w:szCs w:val="24"/>
          <w:highlight w:val="none"/>
        </w:rPr>
        <w:t>，0755-</w:t>
      </w:r>
      <w:r>
        <w:rPr>
          <w:rFonts w:ascii="仿宋_GB2312" w:hAnsi="仿宋_GB2312" w:eastAsia="仿宋_GB2312" w:cs="仿宋_GB2312"/>
          <w:sz w:val="32"/>
          <w:szCs w:val="24"/>
          <w:highlight w:val="none"/>
        </w:rPr>
        <w:t>88128225</w:t>
      </w:r>
      <w:r>
        <w:rPr>
          <w:rFonts w:hint="eastAsia" w:ascii="仿宋_GB2312" w:hAnsi="仿宋_GB2312" w:eastAsia="仿宋_GB2312" w:cs="仿宋_GB2312"/>
          <w:sz w:val="32"/>
          <w:szCs w:val="24"/>
          <w:highlight w:val="none"/>
        </w:rPr>
        <w:t>。</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003F01FF" w:csb1="00000000"/>
  </w:font>
  <w:font w:name="隶书">
    <w:altName w:val="方正隶书_GBK"/>
    <w:panose1 w:val="02010509060101010101"/>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auto"/>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bPpnlsYBAABwAwAADgAAAAAAAAAB&#10;ACAAAAA0AQAAZHJzL2Uyb0RvYy54bWxQSwUGAAAAAAYABgBZAQAAbA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294D"/>
    <w:rsid w:val="001544E0"/>
    <w:rsid w:val="00155FBC"/>
    <w:rsid w:val="001569AE"/>
    <w:rsid w:val="0015730E"/>
    <w:rsid w:val="00161E92"/>
    <w:rsid w:val="00164160"/>
    <w:rsid w:val="0017605A"/>
    <w:rsid w:val="0017760C"/>
    <w:rsid w:val="00180298"/>
    <w:rsid w:val="0018063F"/>
    <w:rsid w:val="001816F2"/>
    <w:rsid w:val="0018290A"/>
    <w:rsid w:val="00194D6A"/>
    <w:rsid w:val="00197FDE"/>
    <w:rsid w:val="001B1506"/>
    <w:rsid w:val="001B19E2"/>
    <w:rsid w:val="001B20D4"/>
    <w:rsid w:val="001B35A8"/>
    <w:rsid w:val="001B7C03"/>
    <w:rsid w:val="001C71B0"/>
    <w:rsid w:val="001D3DDB"/>
    <w:rsid w:val="001D642A"/>
    <w:rsid w:val="001E3A97"/>
    <w:rsid w:val="001E510D"/>
    <w:rsid w:val="001E607C"/>
    <w:rsid w:val="001F2F3C"/>
    <w:rsid w:val="001F5348"/>
    <w:rsid w:val="001F6A98"/>
    <w:rsid w:val="001F7840"/>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4E8E"/>
    <w:rsid w:val="00275B1E"/>
    <w:rsid w:val="00280085"/>
    <w:rsid w:val="00287CD7"/>
    <w:rsid w:val="0029255E"/>
    <w:rsid w:val="00294415"/>
    <w:rsid w:val="002A4184"/>
    <w:rsid w:val="002A4D17"/>
    <w:rsid w:val="002A692D"/>
    <w:rsid w:val="002B2371"/>
    <w:rsid w:val="002B5A7D"/>
    <w:rsid w:val="002C23E7"/>
    <w:rsid w:val="002C410B"/>
    <w:rsid w:val="002C75A1"/>
    <w:rsid w:val="002D04E7"/>
    <w:rsid w:val="002D3E7B"/>
    <w:rsid w:val="002D4892"/>
    <w:rsid w:val="002E3180"/>
    <w:rsid w:val="002E581A"/>
    <w:rsid w:val="002F0A38"/>
    <w:rsid w:val="002F7D66"/>
    <w:rsid w:val="0030460A"/>
    <w:rsid w:val="00306614"/>
    <w:rsid w:val="00310166"/>
    <w:rsid w:val="003108AF"/>
    <w:rsid w:val="003109D9"/>
    <w:rsid w:val="00312DB9"/>
    <w:rsid w:val="003179F2"/>
    <w:rsid w:val="0032247C"/>
    <w:rsid w:val="00327683"/>
    <w:rsid w:val="00336A84"/>
    <w:rsid w:val="00342105"/>
    <w:rsid w:val="003443C6"/>
    <w:rsid w:val="00346733"/>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0E6E"/>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C6189"/>
    <w:rsid w:val="004D140F"/>
    <w:rsid w:val="004D2A09"/>
    <w:rsid w:val="004D4D23"/>
    <w:rsid w:val="004D647F"/>
    <w:rsid w:val="004D69E2"/>
    <w:rsid w:val="004D7C84"/>
    <w:rsid w:val="004E6DC8"/>
    <w:rsid w:val="004F0BA7"/>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A5D"/>
    <w:rsid w:val="00544137"/>
    <w:rsid w:val="00547882"/>
    <w:rsid w:val="00550544"/>
    <w:rsid w:val="00551C08"/>
    <w:rsid w:val="00551FCE"/>
    <w:rsid w:val="0055630F"/>
    <w:rsid w:val="00557EAF"/>
    <w:rsid w:val="00566480"/>
    <w:rsid w:val="00566FD7"/>
    <w:rsid w:val="00571748"/>
    <w:rsid w:val="0057184B"/>
    <w:rsid w:val="005742E2"/>
    <w:rsid w:val="00574E9C"/>
    <w:rsid w:val="005762BC"/>
    <w:rsid w:val="0057642D"/>
    <w:rsid w:val="005770EC"/>
    <w:rsid w:val="00581043"/>
    <w:rsid w:val="00591F8A"/>
    <w:rsid w:val="00592178"/>
    <w:rsid w:val="0059695D"/>
    <w:rsid w:val="005A7140"/>
    <w:rsid w:val="005B045A"/>
    <w:rsid w:val="005B1504"/>
    <w:rsid w:val="005C1EA1"/>
    <w:rsid w:val="005D06B7"/>
    <w:rsid w:val="005D2DBD"/>
    <w:rsid w:val="005D5595"/>
    <w:rsid w:val="005D5955"/>
    <w:rsid w:val="005D7389"/>
    <w:rsid w:val="005F090A"/>
    <w:rsid w:val="005F42B7"/>
    <w:rsid w:val="00602908"/>
    <w:rsid w:val="00603F35"/>
    <w:rsid w:val="00606C77"/>
    <w:rsid w:val="00614414"/>
    <w:rsid w:val="0061590B"/>
    <w:rsid w:val="00625492"/>
    <w:rsid w:val="00626F53"/>
    <w:rsid w:val="00633239"/>
    <w:rsid w:val="00633C39"/>
    <w:rsid w:val="0064083A"/>
    <w:rsid w:val="00642642"/>
    <w:rsid w:val="006466F1"/>
    <w:rsid w:val="006566E0"/>
    <w:rsid w:val="00664138"/>
    <w:rsid w:val="006646EF"/>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61F8"/>
    <w:rsid w:val="007271F7"/>
    <w:rsid w:val="007366B8"/>
    <w:rsid w:val="00737455"/>
    <w:rsid w:val="00741452"/>
    <w:rsid w:val="007414C6"/>
    <w:rsid w:val="00755554"/>
    <w:rsid w:val="00756219"/>
    <w:rsid w:val="00763343"/>
    <w:rsid w:val="007678F7"/>
    <w:rsid w:val="007709D1"/>
    <w:rsid w:val="00772977"/>
    <w:rsid w:val="0077623F"/>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599B"/>
    <w:rsid w:val="008166EE"/>
    <w:rsid w:val="00825363"/>
    <w:rsid w:val="008346B8"/>
    <w:rsid w:val="0084013A"/>
    <w:rsid w:val="00843442"/>
    <w:rsid w:val="00843C62"/>
    <w:rsid w:val="00846C6A"/>
    <w:rsid w:val="00856555"/>
    <w:rsid w:val="00857C83"/>
    <w:rsid w:val="00867AAA"/>
    <w:rsid w:val="00876D92"/>
    <w:rsid w:val="008836FE"/>
    <w:rsid w:val="00883B31"/>
    <w:rsid w:val="00884617"/>
    <w:rsid w:val="008907C7"/>
    <w:rsid w:val="00893717"/>
    <w:rsid w:val="00897A19"/>
    <w:rsid w:val="008A79FD"/>
    <w:rsid w:val="008B4CAF"/>
    <w:rsid w:val="008B6B49"/>
    <w:rsid w:val="008B7364"/>
    <w:rsid w:val="008C73DB"/>
    <w:rsid w:val="008D2D34"/>
    <w:rsid w:val="008D783E"/>
    <w:rsid w:val="008E0F03"/>
    <w:rsid w:val="008F2A5C"/>
    <w:rsid w:val="008F443C"/>
    <w:rsid w:val="00903308"/>
    <w:rsid w:val="009107D4"/>
    <w:rsid w:val="00912182"/>
    <w:rsid w:val="00913B55"/>
    <w:rsid w:val="00917723"/>
    <w:rsid w:val="00920BB7"/>
    <w:rsid w:val="009245E2"/>
    <w:rsid w:val="009274B6"/>
    <w:rsid w:val="009321C8"/>
    <w:rsid w:val="00933256"/>
    <w:rsid w:val="009351C9"/>
    <w:rsid w:val="00935C24"/>
    <w:rsid w:val="00937757"/>
    <w:rsid w:val="009417F2"/>
    <w:rsid w:val="00943844"/>
    <w:rsid w:val="0094689E"/>
    <w:rsid w:val="009634AF"/>
    <w:rsid w:val="009719CF"/>
    <w:rsid w:val="00973462"/>
    <w:rsid w:val="00976494"/>
    <w:rsid w:val="00977802"/>
    <w:rsid w:val="0098151F"/>
    <w:rsid w:val="009873C9"/>
    <w:rsid w:val="009910FD"/>
    <w:rsid w:val="0099769F"/>
    <w:rsid w:val="009A0980"/>
    <w:rsid w:val="009A27D6"/>
    <w:rsid w:val="009B1BCF"/>
    <w:rsid w:val="009B37E4"/>
    <w:rsid w:val="009B3B69"/>
    <w:rsid w:val="009B41FC"/>
    <w:rsid w:val="009B4668"/>
    <w:rsid w:val="009B75E6"/>
    <w:rsid w:val="009C378C"/>
    <w:rsid w:val="009C556B"/>
    <w:rsid w:val="009C5D57"/>
    <w:rsid w:val="009D0E3F"/>
    <w:rsid w:val="009D520A"/>
    <w:rsid w:val="009D66E0"/>
    <w:rsid w:val="009E0008"/>
    <w:rsid w:val="009E41CA"/>
    <w:rsid w:val="009F39C4"/>
    <w:rsid w:val="009F6E16"/>
    <w:rsid w:val="009F71D6"/>
    <w:rsid w:val="00A002CE"/>
    <w:rsid w:val="00A03C2D"/>
    <w:rsid w:val="00A06091"/>
    <w:rsid w:val="00A305F8"/>
    <w:rsid w:val="00A31463"/>
    <w:rsid w:val="00A44DD8"/>
    <w:rsid w:val="00A51B21"/>
    <w:rsid w:val="00A544DB"/>
    <w:rsid w:val="00A609B1"/>
    <w:rsid w:val="00A60F56"/>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E74B1"/>
    <w:rsid w:val="00B01134"/>
    <w:rsid w:val="00B067EE"/>
    <w:rsid w:val="00B0798D"/>
    <w:rsid w:val="00B10467"/>
    <w:rsid w:val="00B23C87"/>
    <w:rsid w:val="00B25245"/>
    <w:rsid w:val="00B263D3"/>
    <w:rsid w:val="00B31182"/>
    <w:rsid w:val="00B36FF2"/>
    <w:rsid w:val="00B56D2F"/>
    <w:rsid w:val="00B57708"/>
    <w:rsid w:val="00B61BFE"/>
    <w:rsid w:val="00B67D61"/>
    <w:rsid w:val="00B74AC0"/>
    <w:rsid w:val="00B7696A"/>
    <w:rsid w:val="00B82F55"/>
    <w:rsid w:val="00B86F7E"/>
    <w:rsid w:val="00B9388B"/>
    <w:rsid w:val="00B93929"/>
    <w:rsid w:val="00B9508C"/>
    <w:rsid w:val="00BA050C"/>
    <w:rsid w:val="00BA3A8C"/>
    <w:rsid w:val="00BB4B80"/>
    <w:rsid w:val="00BB4DA6"/>
    <w:rsid w:val="00BB7155"/>
    <w:rsid w:val="00BC5837"/>
    <w:rsid w:val="00BC680A"/>
    <w:rsid w:val="00BC6A39"/>
    <w:rsid w:val="00BE25CF"/>
    <w:rsid w:val="00BE3F02"/>
    <w:rsid w:val="00BF7D35"/>
    <w:rsid w:val="00C02397"/>
    <w:rsid w:val="00C13C74"/>
    <w:rsid w:val="00C2397B"/>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E0F8E"/>
    <w:rsid w:val="00CE1F1E"/>
    <w:rsid w:val="00CF6F23"/>
    <w:rsid w:val="00D00592"/>
    <w:rsid w:val="00D06210"/>
    <w:rsid w:val="00D07043"/>
    <w:rsid w:val="00D12A2B"/>
    <w:rsid w:val="00D1589D"/>
    <w:rsid w:val="00D16A25"/>
    <w:rsid w:val="00D21C1D"/>
    <w:rsid w:val="00D22358"/>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9607B"/>
    <w:rsid w:val="00DA776A"/>
    <w:rsid w:val="00DB45D2"/>
    <w:rsid w:val="00DB7BEE"/>
    <w:rsid w:val="00DC1D8B"/>
    <w:rsid w:val="00DC3F57"/>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3786D"/>
    <w:rsid w:val="00E51826"/>
    <w:rsid w:val="00E5351E"/>
    <w:rsid w:val="00E65C2A"/>
    <w:rsid w:val="00E70DE8"/>
    <w:rsid w:val="00E764AB"/>
    <w:rsid w:val="00E820A7"/>
    <w:rsid w:val="00E83BC8"/>
    <w:rsid w:val="00E8467E"/>
    <w:rsid w:val="00E850EA"/>
    <w:rsid w:val="00E909BD"/>
    <w:rsid w:val="00E96829"/>
    <w:rsid w:val="00E97E6A"/>
    <w:rsid w:val="00EA1E3A"/>
    <w:rsid w:val="00EA373C"/>
    <w:rsid w:val="00EB2AB7"/>
    <w:rsid w:val="00EC01A9"/>
    <w:rsid w:val="00EC0EFC"/>
    <w:rsid w:val="00EC337A"/>
    <w:rsid w:val="00EE0506"/>
    <w:rsid w:val="00EE2341"/>
    <w:rsid w:val="00EE23B4"/>
    <w:rsid w:val="00EE244A"/>
    <w:rsid w:val="00EE2D8F"/>
    <w:rsid w:val="00EF20EC"/>
    <w:rsid w:val="00F013B2"/>
    <w:rsid w:val="00F01972"/>
    <w:rsid w:val="00F01E8C"/>
    <w:rsid w:val="00F02BFB"/>
    <w:rsid w:val="00F03D5C"/>
    <w:rsid w:val="00F07DB6"/>
    <w:rsid w:val="00F10B4D"/>
    <w:rsid w:val="00F17CBD"/>
    <w:rsid w:val="00F20658"/>
    <w:rsid w:val="00F222DE"/>
    <w:rsid w:val="00F3418D"/>
    <w:rsid w:val="00F34F92"/>
    <w:rsid w:val="00F35096"/>
    <w:rsid w:val="00F51166"/>
    <w:rsid w:val="00F53840"/>
    <w:rsid w:val="00F542CF"/>
    <w:rsid w:val="00F55583"/>
    <w:rsid w:val="00F55B09"/>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B93D23"/>
    <w:rsid w:val="10813973"/>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6204CBB"/>
    <w:rsid w:val="68AC4A92"/>
    <w:rsid w:val="69624ED6"/>
    <w:rsid w:val="6999618C"/>
    <w:rsid w:val="6B1A47FA"/>
    <w:rsid w:val="6BF02543"/>
    <w:rsid w:val="6BFE5443"/>
    <w:rsid w:val="6C313863"/>
    <w:rsid w:val="6CB64147"/>
    <w:rsid w:val="6E8F7740"/>
    <w:rsid w:val="6FD67F32"/>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2B3E89"/>
    <w:rsid w:val="7EFC1FDC"/>
    <w:rsid w:val="7F403025"/>
    <w:rsid w:val="8DFE61F1"/>
    <w:rsid w:val="8FF84194"/>
    <w:rsid w:val="BE6F11A6"/>
    <w:rsid w:val="DFFF2A1E"/>
    <w:rsid w:val="EF9114F0"/>
    <w:rsid w:val="F9E78425"/>
    <w:rsid w:val="FFEF90D1"/>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626</Words>
  <Characters>3569</Characters>
  <Lines>29</Lines>
  <Paragraphs>8</Paragraphs>
  <TotalTime>7</TotalTime>
  <ScaleCrop>false</ScaleCrop>
  <LinksUpToDate>false</LinksUpToDate>
  <CharactersWithSpaces>4187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2022-06-07T07:09:00Z</dcterms:created>
  <dc:creator>李刚</dc:creator>
  <cp:lastModifiedBy>张晋玮</cp:lastModifiedBy>
  <cp:lastPrinted>2021-12-10T11:11:00Z</cp:lastPrinted>
  <dcterms:modified xsi:type="dcterms:W3CDTF">2022-06-29T11:15:32Z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82153CBEAA6E4767BF615C0FFE655F9E</vt:lpwstr>
  </property>
</Properties>
</file>