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cs="Arial"/>
          <w:b/>
          <w:bCs/>
          <w:sz w:val="44"/>
          <w:szCs w:val="44"/>
        </w:rPr>
      </w:pPr>
    </w:p>
    <w:p>
      <w:pPr>
        <w:adjustRightInd w:val="0"/>
        <w:snapToGrid w:val="0"/>
        <w:rPr>
          <w:rFonts w:ascii="宋体" w:hAnsi="宋体" w:cs="Arial"/>
          <w:b/>
          <w:bCs/>
          <w:sz w:val="44"/>
          <w:szCs w:val="44"/>
        </w:rPr>
      </w:pPr>
    </w:p>
    <w:p>
      <w:pPr>
        <w:adjustRightInd w:val="0"/>
        <w:snapToGrid w:val="0"/>
        <w:jc w:val="center"/>
        <w:rPr>
          <w:rFonts w:ascii="宋体" w:hAnsi="宋体" w:cs="Arial"/>
          <w:b/>
          <w:bCs/>
          <w:sz w:val="32"/>
          <w:szCs w:val="44"/>
        </w:rPr>
      </w:pPr>
      <w:r>
        <w:rPr>
          <w:rFonts w:hint="eastAsia" w:ascii="宋体" w:hAnsi="宋体" w:cs="Arial"/>
          <w:b/>
          <w:bCs/>
          <w:sz w:val="32"/>
          <w:szCs w:val="44"/>
        </w:rPr>
        <w:t>深圳市建筑行业节能策略分析预研项目</w:t>
      </w:r>
    </w:p>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line="360" w:lineRule="auto"/>
        <w:jc w:val="center"/>
        <w:rPr>
          <w:rFonts w:ascii="黑体" w:hAnsi="宋体" w:eastAsia="黑体"/>
          <w:b/>
          <w:bCs/>
          <w:sz w:val="72"/>
          <w:szCs w:val="72"/>
        </w:rPr>
      </w:pPr>
      <w:r>
        <w:rPr>
          <w:rFonts w:hint="eastAsia" w:ascii="黑体" w:hAnsi="黑体" w:eastAsia="黑体"/>
          <w:b/>
          <w:bCs/>
          <w:sz w:val="72"/>
          <w:szCs w:val="72"/>
        </w:rPr>
        <w:t>招</w:t>
      </w:r>
    </w:p>
    <w:p>
      <w:pPr>
        <w:spacing w:line="360" w:lineRule="auto"/>
        <w:jc w:val="center"/>
        <w:rPr>
          <w:rFonts w:ascii="黑体" w:hAnsi="宋体" w:eastAsia="黑体"/>
          <w:b/>
          <w:bCs/>
          <w:sz w:val="72"/>
          <w:szCs w:val="72"/>
        </w:rPr>
      </w:pPr>
    </w:p>
    <w:p>
      <w:pPr>
        <w:spacing w:line="360" w:lineRule="auto"/>
        <w:jc w:val="center"/>
        <w:rPr>
          <w:rFonts w:ascii="黑体" w:hAnsi="宋体" w:eastAsia="黑体"/>
          <w:b/>
          <w:bCs/>
          <w:sz w:val="72"/>
          <w:szCs w:val="72"/>
        </w:rPr>
      </w:pPr>
      <w:r>
        <w:rPr>
          <w:rFonts w:hint="eastAsia" w:ascii="黑体" w:hAnsi="黑体" w:eastAsia="黑体"/>
          <w:b/>
          <w:bCs/>
          <w:sz w:val="72"/>
          <w:szCs w:val="72"/>
        </w:rPr>
        <w:t>标</w:t>
      </w:r>
    </w:p>
    <w:p>
      <w:pPr>
        <w:spacing w:line="360" w:lineRule="auto"/>
        <w:jc w:val="center"/>
        <w:rPr>
          <w:rFonts w:ascii="黑体" w:hAnsi="宋体" w:eastAsia="黑体"/>
          <w:b/>
          <w:bCs/>
          <w:sz w:val="48"/>
          <w:szCs w:val="48"/>
        </w:rPr>
      </w:pPr>
    </w:p>
    <w:p>
      <w:pPr>
        <w:spacing w:line="360" w:lineRule="auto"/>
        <w:jc w:val="center"/>
        <w:rPr>
          <w:rFonts w:ascii="黑体" w:hAnsi="宋体" w:eastAsia="黑体"/>
          <w:b/>
          <w:bCs/>
          <w:sz w:val="72"/>
          <w:szCs w:val="72"/>
        </w:rPr>
      </w:pPr>
      <w:r>
        <w:rPr>
          <w:rFonts w:hint="eastAsia" w:ascii="黑体" w:hAnsi="黑体" w:eastAsia="黑体"/>
          <w:b/>
          <w:bCs/>
          <w:sz w:val="72"/>
          <w:szCs w:val="72"/>
        </w:rPr>
        <w:t>书</w:t>
      </w:r>
    </w:p>
    <w:p>
      <w:pPr>
        <w:spacing w:line="360" w:lineRule="auto"/>
        <w:ind w:left="420" w:leftChars="200"/>
        <w:jc w:val="center"/>
        <w:rPr>
          <w:rFonts w:ascii="宋体" w:hAnsi="宋体"/>
          <w:sz w:val="44"/>
          <w:szCs w:val="44"/>
        </w:rPr>
      </w:pPr>
    </w:p>
    <w:p>
      <w:pPr>
        <w:spacing w:line="360" w:lineRule="auto"/>
        <w:ind w:left="420" w:leftChars="200"/>
        <w:jc w:val="center"/>
        <w:rPr>
          <w:rFonts w:ascii="方正小标宋简体" w:hAnsi="宋体" w:cs="Arial"/>
          <w:sz w:val="48"/>
          <w:szCs w:val="48"/>
        </w:rPr>
      </w:pPr>
    </w:p>
    <w:p>
      <w:pPr>
        <w:spacing w:line="360" w:lineRule="auto"/>
        <w:rPr>
          <w:rFonts w:ascii="方正小标宋简体" w:hAnsi="宋体" w:cs="Arial"/>
          <w:sz w:val="48"/>
          <w:szCs w:val="48"/>
        </w:rPr>
      </w:pPr>
    </w:p>
    <w:p>
      <w:pPr>
        <w:spacing w:line="600" w:lineRule="exact"/>
        <w:jc w:val="center"/>
        <w:rPr>
          <w:rFonts w:ascii="宋体" w:hAnsi="宋体"/>
          <w:b/>
          <w:bCs/>
          <w:sz w:val="32"/>
          <w:szCs w:val="32"/>
        </w:rPr>
      </w:pPr>
      <w:r>
        <w:rPr>
          <w:rFonts w:hint="eastAsia" w:ascii="宋体" w:hAnsi="宋体"/>
          <w:b/>
          <w:bCs/>
          <w:sz w:val="32"/>
          <w:szCs w:val="32"/>
        </w:rPr>
        <w:t>深圳市发展和改革委员会</w:t>
      </w:r>
    </w:p>
    <w:p>
      <w:pPr>
        <w:spacing w:line="600" w:lineRule="exact"/>
        <w:jc w:val="center"/>
      </w:pPr>
      <w:r>
        <w:rPr>
          <w:rFonts w:hint="eastAsia" w:ascii="宋体" w:hAnsi="宋体"/>
          <w:b/>
          <w:bCs/>
          <w:sz w:val="32"/>
          <w:szCs w:val="32"/>
        </w:rPr>
        <w:t>20</w:t>
      </w:r>
      <w:r>
        <w:rPr>
          <w:rFonts w:ascii="宋体" w:hAnsi="宋体"/>
          <w:b/>
          <w:bCs/>
          <w:sz w:val="32"/>
          <w:szCs w:val="32"/>
        </w:rPr>
        <w:t>2</w:t>
      </w:r>
      <w:r>
        <w:rPr>
          <w:rFonts w:hint="eastAsia" w:ascii="宋体" w:hAnsi="宋体"/>
          <w:b/>
          <w:bCs/>
          <w:sz w:val="32"/>
          <w:szCs w:val="32"/>
          <w:lang w:val="en-US" w:eastAsia="zh-CN"/>
        </w:rPr>
        <w:t>2</w:t>
      </w:r>
      <w:r>
        <w:rPr>
          <w:rFonts w:hint="eastAsia" w:ascii="宋体" w:hAnsi="宋体"/>
          <w:b/>
          <w:bCs/>
          <w:sz w:val="32"/>
          <w:szCs w:val="32"/>
        </w:rPr>
        <w:t>年</w:t>
      </w:r>
      <w:r>
        <w:rPr>
          <w:rFonts w:hint="eastAsia" w:ascii="宋体" w:hAnsi="宋体"/>
          <w:b/>
          <w:bCs/>
          <w:sz w:val="32"/>
          <w:szCs w:val="32"/>
          <w:lang w:val="en-US" w:eastAsia="zh-CN"/>
        </w:rPr>
        <w:t>4</w:t>
      </w:r>
      <w:bookmarkStart w:id="1" w:name="_GoBack"/>
      <w:bookmarkEnd w:id="1"/>
      <w:r>
        <w:rPr>
          <w:rFonts w:hint="eastAsia" w:ascii="宋体" w:hAnsi="宋体"/>
          <w:b/>
          <w:bCs/>
          <w:sz w:val="32"/>
          <w:szCs w:val="32"/>
        </w:rPr>
        <w:t>月</w:t>
      </w:r>
    </w:p>
    <w:p>
      <w:pPr>
        <w:jc w:val="left"/>
        <w:rPr>
          <w:rFonts w:ascii="宋体" w:hAnsi="宋体" w:cs="宋体"/>
          <w:b/>
          <w:bCs/>
          <w:sz w:val="44"/>
          <w:szCs w:val="44"/>
        </w:rPr>
        <w:sectPr>
          <w:pgSz w:w="11906" w:h="16838"/>
          <w:pgMar w:top="1400" w:right="1797" w:bottom="1089" w:left="1797"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rPr>
          <w:rFonts w:ascii="宋体" w:hAnsi="宋体" w:cs="Arial"/>
          <w:b/>
          <w:bCs/>
          <w:sz w:val="44"/>
          <w:szCs w:val="44"/>
        </w:rPr>
      </w:pPr>
      <w:r>
        <w:rPr>
          <w:rFonts w:hint="eastAsia" w:ascii="宋体" w:hAnsi="宋体" w:cs="Arial"/>
          <w:b/>
          <w:bCs/>
          <w:sz w:val="44"/>
          <w:szCs w:val="44"/>
        </w:rPr>
        <w:t>深圳市建筑行业节能策略分析预研项目</w:t>
      </w:r>
    </w:p>
    <w:p>
      <w:pPr>
        <w:adjustRightInd w:val="0"/>
        <w:snapToGrid w:val="0"/>
        <w:jc w:val="center"/>
        <w:rPr>
          <w:rFonts w:ascii="宋体" w:hAnsi="宋体" w:cs="Arial"/>
          <w:b/>
          <w:bCs/>
          <w:sz w:val="44"/>
          <w:szCs w:val="44"/>
        </w:rPr>
      </w:pPr>
      <w:r>
        <w:rPr>
          <w:rFonts w:hint="eastAsia" w:ascii="宋体" w:hAnsi="宋体" w:cs="Arial"/>
          <w:b/>
          <w:bCs/>
          <w:sz w:val="44"/>
          <w:szCs w:val="44"/>
        </w:rPr>
        <w:t>招标书</w:t>
      </w:r>
    </w:p>
    <w:p>
      <w:pPr>
        <w:spacing w:line="560" w:lineRule="exact"/>
        <w:ind w:firstLine="642" w:firstLineChars="200"/>
        <w:rPr>
          <w:rFonts w:ascii="黑体" w:hAnsi="黑体" w:eastAsia="黑体"/>
          <w:b/>
          <w:bCs/>
          <w:sz w:val="32"/>
          <w:szCs w:val="32"/>
        </w:rPr>
      </w:pP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（一）项目名称：深圳市建筑行业节能策略分析预研。</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ascii="仿宋_GB2312" w:hAnsi="仿宋" w:eastAsia="仿宋_GB2312" w:cs="仿宋_GB2312"/>
          <w:sz w:val="32"/>
          <w:szCs w:val="32"/>
        </w:rPr>
        <w:t>6</w:t>
      </w:r>
      <w:r>
        <w:rPr>
          <w:rFonts w:hint="eastAsia" w:ascii="仿宋_GB2312" w:hAnsi="仿宋" w:eastAsia="仿宋_GB2312" w:cs="仿宋_GB2312"/>
          <w:sz w:val="32"/>
          <w:szCs w:val="32"/>
        </w:rPr>
        <w:t>个月。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hint="eastAsia" w:ascii="仿宋_GB2312" w:hAnsi="仿宋" w:eastAsia="仿宋_GB2312" w:cs="仿宋_GB2312"/>
          <w:sz w:val="32"/>
          <w:szCs w:val="32"/>
          <w:lang w:val="en-US" w:eastAsia="zh-CN"/>
        </w:rPr>
        <w:t>95</w:t>
      </w:r>
      <w:r>
        <w:rPr>
          <w:rFonts w:hint="eastAsia" w:ascii="仿宋_GB2312" w:hAnsi="仿宋" w:eastAsia="仿宋_GB2312" w:cs="仿宋_GB2312"/>
          <w:sz w:val="32"/>
          <w:szCs w:val="32"/>
        </w:rPr>
        <w:t>万元。</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二、项目内容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（一）研究梳理国家和省相关文件最新要求。全面梳理国家和广东省关于建筑行业节能相关政策文件，重点聚焦</w:t>
      </w:r>
      <w:bookmarkStart w:id="0" w:name="_Hlk89856115"/>
      <w:r>
        <w:rPr>
          <w:rFonts w:hint="eastAsia" w:ascii="仿宋_GB2312" w:hAnsi="仿宋_GB2312" w:eastAsia="仿宋_GB2312" w:cs="仿宋_GB2312"/>
          <w:bCs/>
          <w:sz w:val="32"/>
          <w:szCs w:val="32"/>
        </w:rPr>
        <w:t>照明、空调、电梯、围护结构等重点建筑节能领域方面</w:t>
      </w:r>
      <w:bookmarkEnd w:id="0"/>
      <w:r>
        <w:rPr>
          <w:rFonts w:hint="eastAsia" w:ascii="仿宋_GB2312" w:hAnsi="仿宋_GB2312" w:eastAsia="仿宋_GB2312" w:cs="仿宋_GB2312"/>
          <w:bCs/>
          <w:sz w:val="32"/>
          <w:szCs w:val="32"/>
        </w:rPr>
        <w:t>，结合深圳发展实际，构建我市建筑节能各领域发展规范。</w:t>
      </w:r>
    </w:p>
    <w:p>
      <w:pPr>
        <w:spacing w:line="560" w:lineRule="exact"/>
        <w:ind w:firstLine="640" w:firstLineChars="200"/>
      </w:pPr>
      <w:r>
        <w:rPr>
          <w:rFonts w:hint="eastAsia" w:ascii="仿宋_GB2312" w:hAnsi="仿宋_GB2312" w:eastAsia="仿宋_GB2312" w:cs="仿宋_GB2312"/>
          <w:bCs/>
          <w:sz w:val="32"/>
          <w:szCs w:val="32"/>
        </w:rPr>
        <w:t>（二）全面摸排我市公共建筑、民用建筑等各个领域能耗的基本情况。通过调研座谈政府相关部门、国企、民企、行业协会，系统摸清我市建筑节能领域的技术现状、能耗现状和存在问题。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（三）梳理总结国内重点城市先进经验做法。</w:t>
      </w:r>
      <w:r>
        <w:rPr>
          <w:rFonts w:ascii="仿宋_GB2312" w:hAnsi="仿宋_GB2312" w:eastAsia="仿宋_GB2312" w:cs="仿宋_GB2312"/>
          <w:bCs/>
          <w:sz w:val="32"/>
          <w:szCs w:val="32"/>
        </w:rPr>
        <w:t>全面总结</w:t>
      </w:r>
      <w:r>
        <w:rPr>
          <w:rFonts w:hint="eastAsia" w:ascii="仿宋_GB2312" w:hAnsi="仿宋_GB2312" w:eastAsia="仿宋_GB2312" w:cs="仿宋_GB2312"/>
          <w:bCs/>
          <w:sz w:val="32"/>
          <w:szCs w:val="32"/>
        </w:rPr>
        <w:t>北京、上海、广州等城市建筑节能各领域的典型案例和经验做法，深入分析各城市建筑节能的主要优势和特点。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（四）研究提出深圳市建筑节能技术发展及应用推广的总体思路。紧紧围绕照明、空调、电梯、围护结构等重点建筑节能领域方面，明确我市进一步推动建筑节能技术应用的发展思路。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（五）</w:t>
      </w:r>
      <w:r>
        <w:rPr>
          <w:rFonts w:hint="eastAsia" w:ascii="仿宋_GB2312" w:hAnsi="仿宋_GB2312" w:eastAsia="仿宋_GB2312" w:cs="仿宋_GB2312"/>
          <w:sz w:val="32"/>
          <w:szCs w:val="32"/>
        </w:rPr>
        <w:t>研究提出推动我市建筑行业节能发展的政策举措。围绕推广被动式超低能耗建筑、强化建筑能耗监测、加大可再生能源使用比例等重点方向，以建筑能效监测平台为重要抓手，进一步统筹应用能源数据，深入总结并提出我市建筑行业节能减排的具体措施和政策建议。</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三、项目</w:t>
      </w:r>
      <w:r>
        <w:rPr>
          <w:rFonts w:hint="eastAsia" w:ascii="黑体" w:hAnsi="黑体" w:eastAsia="黑体"/>
          <w:b/>
          <w:bCs/>
          <w:sz w:val="32"/>
          <w:szCs w:val="32"/>
          <w:lang w:eastAsia="zh-CN"/>
        </w:rPr>
        <w:t>实施</w:t>
      </w:r>
      <w:r>
        <w:rPr>
          <w:rFonts w:hint="eastAsia" w:ascii="黑体" w:hAnsi="黑体" w:eastAsia="黑体"/>
          <w:b/>
          <w:bCs/>
          <w:sz w:val="32"/>
          <w:szCs w:val="32"/>
        </w:rPr>
        <w:t>要求</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（一）项目成果应遵循国家颁布的有关法律、法规及政策要求，符合相关的技术规范和标准。</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（二）研究过程中应当进行深入调查研究，充分把握深圳现有基础条件、存在问题等相关信息和基础资料。</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研究成果要具有前瞻性，面向未来、视野开阔，聚焦深圳市建筑行业节能减排，加快实现双碳目标；具有系统性，研究成果要体系完整、内容全面、材料丰富；具有实用性，研究成果符合深圳实际，针对性和可操作性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四、项目成果交付要求</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提交研究成果纸</w:t>
      </w:r>
      <w:r>
        <w:rPr>
          <w:rFonts w:hint="eastAsia" w:ascii="仿宋_GB2312" w:hAnsi="仿宋_GB2312" w:eastAsia="仿宋_GB2312" w:cs="仿宋_GB2312"/>
          <w:sz w:val="32"/>
          <w:szCs w:val="24"/>
        </w:rPr>
        <w:t>质版10份</w:t>
      </w:r>
      <w:r>
        <w:rPr>
          <w:rFonts w:hint="eastAsia" w:ascii="Times New Roman" w:hAnsi="Times New Roman" w:eastAsia="仿宋_GB2312"/>
          <w:sz w:val="32"/>
          <w:szCs w:val="24"/>
        </w:rPr>
        <w:t>和电子版，文件能够简明扼要介绍成果核心内容与主要结论。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五、投标资格要求</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（一）具有独立承担民事责任能力的在中华人民共和国境内注册的法人。</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（二）投标人必须具备相关经营范围（咨询服务等），具备开展本项目研究的基本条件和研究能力。</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（三）参加本次政府采购活动前</w:t>
      </w:r>
      <w:r>
        <w:rPr>
          <w:rFonts w:ascii="仿宋_GB2312" w:hAnsi="Times New Roman" w:eastAsia="仿宋_GB2312"/>
          <w:b w:val="0"/>
        </w:rPr>
        <w:t>3年内在经营活动中没有重大违法记录（提供声明函，格式自拟）。</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六、投标时间、方式及联系人</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（一）投标</w:t>
      </w:r>
      <w:r>
        <w:rPr>
          <w:rFonts w:hint="eastAsia" w:ascii="仿宋_GB2312" w:hAnsi="仿宋_GB2312" w:eastAsia="仿宋_GB2312" w:cs="仿宋_GB2312"/>
          <w:sz w:val="32"/>
          <w:szCs w:val="24"/>
        </w:rPr>
        <w:t>时间：202</w:t>
      </w:r>
      <w:r>
        <w:rPr>
          <w:rFonts w:hint="eastAsia" w:ascii="仿宋_GB2312" w:hAnsi="仿宋_GB2312" w:eastAsia="仿宋_GB2312" w:cs="仿宋_GB2312"/>
          <w:sz w:val="32"/>
          <w:szCs w:val="24"/>
          <w:lang w:val="en-US" w:eastAsia="zh-CN"/>
        </w:rPr>
        <w:t>2</w:t>
      </w:r>
      <w:r>
        <w:rPr>
          <w:rFonts w:hint="eastAsia" w:ascii="仿宋_GB2312" w:hAnsi="仿宋_GB2312" w:eastAsia="仿宋_GB2312" w:cs="仿宋_GB2312"/>
          <w:sz w:val="32"/>
          <w:szCs w:val="24"/>
        </w:rPr>
        <w:t>年</w:t>
      </w:r>
      <w:r>
        <w:rPr>
          <w:rFonts w:hint="eastAsia" w:ascii="仿宋_GB2312" w:hAnsi="仿宋_GB2312" w:eastAsia="仿宋_GB2312" w:cs="仿宋_GB2312"/>
          <w:sz w:val="32"/>
          <w:szCs w:val="24"/>
          <w:lang w:val="en-US" w:eastAsia="zh-CN"/>
        </w:rPr>
        <w:t>4</w:t>
      </w:r>
      <w:r>
        <w:rPr>
          <w:rFonts w:hint="eastAsia" w:ascii="仿宋_GB2312" w:hAnsi="仿宋_GB2312" w:eastAsia="仿宋_GB2312" w:cs="仿宋_GB2312"/>
          <w:sz w:val="32"/>
          <w:szCs w:val="24"/>
        </w:rPr>
        <w:t>月</w:t>
      </w:r>
      <w:r>
        <w:rPr>
          <w:rFonts w:hint="eastAsia" w:ascii="仿宋_GB2312" w:hAnsi="仿宋_GB2312" w:eastAsia="仿宋_GB2312" w:cs="仿宋_GB2312"/>
          <w:sz w:val="32"/>
          <w:szCs w:val="24"/>
          <w:lang w:val="en-US" w:eastAsia="zh-CN"/>
        </w:rPr>
        <w:t>24</w:t>
      </w:r>
      <w:r>
        <w:rPr>
          <w:rFonts w:hint="eastAsia" w:ascii="仿宋_GB2312" w:hAnsi="仿宋_GB2312" w:eastAsia="仿宋_GB2312" w:cs="仿宋_GB2312"/>
          <w:sz w:val="32"/>
          <w:szCs w:val="24"/>
        </w:rPr>
        <w:t>日至20</w:t>
      </w:r>
      <w:r>
        <w:rPr>
          <w:rFonts w:hint="eastAsia" w:ascii="仿宋_GB2312" w:hAnsi="仿宋_GB2312" w:eastAsia="仿宋_GB2312" w:cs="仿宋_GB2312"/>
          <w:sz w:val="32"/>
          <w:szCs w:val="24"/>
          <w:lang w:val="en-US" w:eastAsia="zh-CN"/>
        </w:rPr>
        <w:t>22</w:t>
      </w:r>
      <w:r>
        <w:rPr>
          <w:rFonts w:hint="eastAsia" w:ascii="仿宋_GB2312" w:hAnsi="仿宋_GB2312" w:eastAsia="仿宋_GB2312" w:cs="仿宋_GB2312"/>
          <w:sz w:val="32"/>
          <w:szCs w:val="24"/>
        </w:rPr>
        <w:t>年</w:t>
      </w:r>
      <w:r>
        <w:rPr>
          <w:rFonts w:hint="eastAsia" w:ascii="仿宋_GB2312" w:hAnsi="仿宋_GB2312" w:eastAsia="仿宋_GB2312" w:cs="仿宋_GB2312"/>
          <w:sz w:val="32"/>
          <w:szCs w:val="24"/>
          <w:lang w:val="en-US" w:eastAsia="zh-CN"/>
        </w:rPr>
        <w:t>5</w:t>
      </w:r>
      <w:r>
        <w:rPr>
          <w:rFonts w:hint="eastAsia" w:ascii="仿宋_GB2312" w:hAnsi="仿宋_GB2312" w:eastAsia="仿宋_GB2312" w:cs="仿宋_GB2312"/>
          <w:sz w:val="32"/>
          <w:szCs w:val="24"/>
        </w:rPr>
        <w:t>月</w:t>
      </w:r>
      <w:r>
        <w:rPr>
          <w:rFonts w:hint="eastAsia" w:ascii="仿宋_GB2312" w:hAnsi="仿宋_GB2312" w:eastAsia="仿宋_GB2312" w:cs="仿宋_GB2312"/>
          <w:sz w:val="32"/>
          <w:szCs w:val="24"/>
          <w:lang w:val="en-US" w:eastAsia="zh-CN"/>
        </w:rPr>
        <w:t>5</w:t>
      </w:r>
      <w:r>
        <w:rPr>
          <w:rFonts w:hint="eastAsia" w:ascii="仿宋_GB2312" w:hAnsi="仿宋_GB2312" w:eastAsia="仿宋_GB2312" w:cs="仿宋_GB2312"/>
          <w:sz w:val="32"/>
          <w:szCs w:val="24"/>
        </w:rPr>
        <w:t>日，每日上午9:00-12:00，下午2:00-5:45（节假日除外）。逾期未投标将不再受理</w:t>
      </w:r>
      <w:r>
        <w:rPr>
          <w:rFonts w:ascii="Times New Roman" w:hAnsi="Times New Roman" w:eastAsia="仿宋_GB2312"/>
          <w:sz w:val="32"/>
          <w:szCs w:val="24"/>
        </w:rPr>
        <w:t>。</w:t>
      </w:r>
    </w:p>
    <w:p>
      <w:pPr>
        <w:spacing w:line="560" w:lineRule="exact"/>
        <w:ind w:firstLine="640" w:firstLineChars="200"/>
        <w:rPr>
          <w:rFonts w:ascii="仿宋_GB2312" w:hAnsi="仿宋_GB2312" w:eastAsia="仿宋_GB2312" w:cs="仿宋_GB2312"/>
          <w:sz w:val="32"/>
          <w:szCs w:val="24"/>
        </w:rPr>
      </w:pPr>
      <w:r>
        <w:rPr>
          <w:rFonts w:hint="eastAsia" w:ascii="Times New Roman" w:hAnsi="Times New Roman" w:eastAsia="仿宋_GB2312"/>
          <w:sz w:val="32"/>
          <w:szCs w:val="24"/>
        </w:rPr>
        <w:t>（二）投</w:t>
      </w:r>
      <w:r>
        <w:rPr>
          <w:rFonts w:hint="eastAsia" w:ascii="仿宋_GB2312" w:hAnsi="仿宋_GB2312" w:eastAsia="仿宋_GB2312" w:cs="仿宋_GB2312"/>
          <w:sz w:val="32"/>
          <w:szCs w:val="24"/>
        </w:rPr>
        <w:t>标地点：深圳市福田区福中三路市民中心B区行政服务大厅2号市发展和改革委卡座（可邮寄，以送达日期为投标日期）。</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（三）联系人：</w:t>
      </w:r>
      <w:r>
        <w:rPr>
          <w:rFonts w:hint="eastAsia" w:ascii="仿宋_GB2312" w:hAnsi="仿宋_GB2312" w:eastAsia="仿宋_GB2312" w:cs="仿宋_GB2312"/>
          <w:sz w:val="32"/>
          <w:szCs w:val="24"/>
          <w:highlight w:val="none"/>
          <w:lang w:val="en-US" w:eastAsia="zh-CN"/>
        </w:rPr>
        <w:t>张浩然88127264；</w:t>
      </w:r>
      <w:r>
        <w:rPr>
          <w:rFonts w:hint="eastAsia" w:ascii="Times New Roman" w:hAnsi="Times New Roman" w:eastAsia="仿宋_GB2312"/>
          <w:sz w:val="32"/>
          <w:szCs w:val="24"/>
          <w:highlight w:val="none"/>
          <w:lang w:eastAsia="zh-CN"/>
        </w:rPr>
        <w:t>金慧</w:t>
      </w:r>
      <w:r>
        <w:rPr>
          <w:rFonts w:hint="eastAsia" w:ascii="仿宋_GB2312" w:hAnsi="仿宋_GB2312" w:eastAsia="仿宋_GB2312" w:cs="仿宋_GB2312"/>
          <w:sz w:val="32"/>
          <w:szCs w:val="24"/>
          <w:highlight w:val="none"/>
        </w:rPr>
        <w:t>，</w:t>
      </w:r>
      <w:r>
        <w:rPr>
          <w:rFonts w:hint="eastAsia" w:ascii="仿宋_GB2312" w:hAnsi="仿宋_GB2312" w:eastAsia="仿宋_GB2312" w:cs="仿宋_GB2312"/>
          <w:sz w:val="32"/>
          <w:szCs w:val="24"/>
          <w:highlight w:val="none"/>
          <w:lang w:val="en-US" w:eastAsia="zh-CN"/>
        </w:rPr>
        <w:t>88127869</w:t>
      </w:r>
      <w:r>
        <w:rPr>
          <w:rFonts w:hint="eastAsia" w:ascii="仿宋_GB2312" w:hAnsi="仿宋_GB2312" w:eastAsia="仿宋_GB2312" w:cs="仿宋_GB2312"/>
          <w:sz w:val="32"/>
          <w:szCs w:val="24"/>
          <w:highlight w:val="none"/>
        </w:rPr>
        <w:t>。</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七</w:t>
      </w:r>
      <w:r>
        <w:rPr>
          <w:rFonts w:hint="eastAsia" w:ascii="黑体" w:hAnsi="黑体" w:eastAsia="黑体"/>
          <w:b/>
          <w:bCs/>
          <w:sz w:val="32"/>
          <w:szCs w:val="32"/>
        </w:rPr>
        <w:t>、投标文件递交内容</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（一）投标单位简介、投标人营业执照及相关证照（提供加盖公章的复印件，原件备查）。</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（二）法定代表人证明书及授权委托书（原件加盖公章）。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（三）法定代表人及受委托人身份证复印件（复印件加盖公章）。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（四）项目方案及报价单（原件加盖公章）。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（五）投标人相关领域/项目经验证明材料（复印件加盖公章）。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（六）投标人无重大违法记录声明函（原件加盖公章，格式自拟）。</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（七）投标及履约承诺函原件（格式见附件）。</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（八）住所地不在深圳的投标人应提供营业场所证明原件。</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（九）投标人认为有必要提供的其它材料。</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投标文件一式三份，整套材料密封并加盖骑缝章，封面注明投标人的名称、地址、联系人及手机号码。</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八</w:t>
      </w:r>
      <w:r>
        <w:rPr>
          <w:rFonts w:hint="eastAsia" w:ascii="黑体" w:hAnsi="黑体" w:eastAsia="黑体"/>
          <w:b/>
          <w:bCs/>
          <w:sz w:val="32"/>
          <w:szCs w:val="32"/>
        </w:rPr>
        <w:t>、重要提示</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投标单位有下列情况之一的，其投标将被拒绝或作无效投标处理：</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（一）未在规定时间内将投标文件送达规定地点的。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（二）投标人不具备投标资格要求，或未提交相应资格证明材料。</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（三）投标文件未按规定密封、签字、盖章。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（四）投标文件无法定代表人签字或无法定代表人有效授权委托的。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（五）分项报价或投标总价高于预算金额（最高投标限价）的。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（六）同一项目出现两个及以上报价，且按规定无法确定哪个是有效报价。</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（八）所投服务在质量、技术、方案等方面没有实质性满足招标文件要求。</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（九）法律、法规规定的其他情形。</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九、评标方法</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（二）综合评分表</w:t>
      </w:r>
    </w:p>
    <w:tbl>
      <w:tblPr>
        <w:tblStyle w:val="5"/>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评审部分</w:t>
            </w:r>
          </w:p>
        </w:tc>
        <w:tc>
          <w:tcPr>
            <w:tcW w:w="1202"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评审因素</w:t>
            </w:r>
          </w:p>
        </w:tc>
        <w:tc>
          <w:tcPr>
            <w:tcW w:w="4678"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评分细则</w:t>
            </w:r>
          </w:p>
        </w:tc>
        <w:tc>
          <w:tcPr>
            <w:tcW w:w="850" w:type="dxa"/>
            <w:tcBorders>
              <w:righ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权重（%）</w:t>
            </w:r>
          </w:p>
        </w:tc>
        <w:tc>
          <w:tcPr>
            <w:tcW w:w="851" w:type="dxa"/>
            <w:tcBorders>
              <w:lef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一</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技术部分（合计</w:t>
            </w:r>
            <w:r>
              <w:rPr>
                <w:rFonts w:ascii="宋体" w:hAnsi="宋体"/>
                <w:b/>
                <w:sz w:val="22"/>
                <w:szCs w:val="24"/>
              </w:rPr>
              <w:t>35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1"/>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实施方案</w:t>
            </w:r>
          </w:p>
        </w:tc>
        <w:tc>
          <w:tcPr>
            <w:tcW w:w="4678" w:type="dxa"/>
          </w:tcPr>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根据投标人提供的项目实施方案的全面性、针对性、可操作性等进行分档评审：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w:t>
            </w:r>
            <w:r>
              <w:rPr>
                <w:rFonts w:ascii="宋体" w:hAnsi="宋体" w:cs="宋体"/>
                <w:kern w:val="0"/>
                <w:sz w:val="22"/>
                <w:szCs w:val="24"/>
              </w:rPr>
              <w:t>7</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w:t>
            </w:r>
            <w:r>
              <w:rPr>
                <w:rFonts w:ascii="宋体" w:hAnsi="宋体" w:cs="宋体"/>
                <w:kern w:val="0"/>
                <w:sz w:val="22"/>
                <w:szCs w:val="24"/>
              </w:rPr>
              <w:t>4</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20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1"/>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质量保障措施及方案</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根据投标人对项目进度计划和人员安排、质量和进度保障措施是否合理、可行等进行分档评审：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w:t>
            </w:r>
            <w:r>
              <w:rPr>
                <w:rFonts w:hint="eastAsia" w:ascii="宋体" w:hAnsi="宋体" w:cs="宋体"/>
                <w:kern w:val="0"/>
                <w:sz w:val="22"/>
                <w:szCs w:val="24"/>
              </w:rPr>
              <w:t>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评价为良，得70%；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评价为中，得40%；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1"/>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违约承诺</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提供违约承诺，承诺满足招标文件要求，保证措施合理且有针对性，有具体的违约责任承诺。</w:t>
            </w:r>
          </w:p>
          <w:p>
            <w:pPr>
              <w:spacing w:line="300" w:lineRule="exact"/>
              <w:jc w:val="left"/>
              <w:rPr>
                <w:rFonts w:ascii="宋体" w:hAnsi="宋体" w:cs="宋体"/>
                <w:kern w:val="0"/>
                <w:sz w:val="22"/>
                <w:szCs w:val="24"/>
              </w:rPr>
            </w:pPr>
            <w:r>
              <w:rPr>
                <w:rFonts w:hint="eastAsia" w:ascii="宋体" w:hAnsi="宋体" w:cs="宋体"/>
                <w:kern w:val="0"/>
                <w:sz w:val="22"/>
                <w:szCs w:val="24"/>
              </w:rPr>
              <w:t>投标人提供违约承诺得100%。要求提供承诺（格式自定）作为得分依据，未提供承诺或承诺内容不满足要求不得分。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二</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cs="宋体"/>
                <w:b/>
                <w:sz w:val="22"/>
                <w:szCs w:val="24"/>
              </w:rPr>
              <w:t>商务部分</w:t>
            </w:r>
            <w:r>
              <w:rPr>
                <w:rFonts w:hint="eastAsia" w:ascii="宋体" w:hAnsi="宋体"/>
                <w:b/>
                <w:sz w:val="22"/>
                <w:szCs w:val="24"/>
              </w:rPr>
              <w:t>（合计</w:t>
            </w:r>
            <w:r>
              <w:rPr>
                <w:rFonts w:ascii="宋体" w:hAnsi="宋体"/>
                <w:b/>
                <w:sz w:val="22"/>
                <w:szCs w:val="24"/>
              </w:rPr>
              <w:t>45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2"/>
              </w:numPr>
              <w:jc w:val="center"/>
              <w:rPr>
                <w:rFonts w:ascii="宋体" w:hAnsi="宋体"/>
                <w:sz w:val="22"/>
                <w:szCs w:val="24"/>
              </w:rPr>
            </w:pPr>
          </w:p>
        </w:tc>
        <w:tc>
          <w:tcPr>
            <w:tcW w:w="1202" w:type="dxa"/>
            <w:vAlign w:val="center"/>
          </w:tcPr>
          <w:p>
            <w:pPr>
              <w:spacing w:line="300" w:lineRule="exact"/>
              <w:jc w:val="center"/>
              <w:rPr>
                <w:rFonts w:ascii="Arial" w:hAnsi="Arial" w:eastAsia="黑体"/>
                <w:b/>
                <w:bCs/>
                <w:sz w:val="22"/>
                <w:szCs w:val="32"/>
              </w:rPr>
            </w:pPr>
            <w:r>
              <w:rPr>
                <w:rFonts w:hint="eastAsia" w:ascii="宋体" w:hAnsi="宋体"/>
                <w:sz w:val="22"/>
                <w:szCs w:val="24"/>
              </w:rPr>
              <w:t>投标人经验</w:t>
            </w:r>
          </w:p>
        </w:tc>
        <w:tc>
          <w:tcPr>
            <w:tcW w:w="4678" w:type="dxa"/>
            <w:vAlign w:val="center"/>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牵头承担过国家、省或市级政策研究、规划编制、制度评估，按国家级每项20%、省级每项15%、市级每项10%进行计分，最高得分不超过100%。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（1）要求提供中标通知书、合同关键页或其他证明文件。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2"/>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投标人获奖情况</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投标人承担的研究课题，获得市级及以上级别的奖励，或作为市级及以上级别政策文件进行公开发布的，每提供1个得50%，最高得分不超过100%。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（1）要求提供相关证明文件。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2"/>
              </w:numPr>
              <w:jc w:val="center"/>
              <w:rPr>
                <w:rFonts w:ascii="宋体" w:hAnsi="宋体"/>
                <w:sz w:val="22"/>
                <w:szCs w:val="24"/>
              </w:rPr>
            </w:pPr>
          </w:p>
        </w:tc>
        <w:tc>
          <w:tcPr>
            <w:tcW w:w="1202" w:type="dxa"/>
            <w:vAlign w:val="center"/>
          </w:tcPr>
          <w:p>
            <w:pPr>
              <w:spacing w:line="300" w:lineRule="exact"/>
              <w:jc w:val="center"/>
              <w:rPr>
                <w:rFonts w:ascii="宋体" w:hAnsi="宋体"/>
                <w:sz w:val="22"/>
                <w:szCs w:val="24"/>
                <w:highlight w:val="yellow"/>
              </w:rPr>
            </w:pPr>
            <w:r>
              <w:rPr>
                <w:rFonts w:hint="eastAsia" w:ascii="宋体" w:hAnsi="宋体"/>
                <w:sz w:val="22"/>
                <w:szCs w:val="24"/>
              </w:rPr>
              <w:t>拟安排的项目负责人情况（仅限一人）</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（1）项目负责人具有高级职称或博士学位，得</w:t>
            </w:r>
            <w:r>
              <w:rPr>
                <w:rFonts w:ascii="宋体" w:hAnsi="宋体" w:cs="宋体"/>
                <w:kern w:val="0"/>
                <w:sz w:val="22"/>
                <w:szCs w:val="24"/>
              </w:rPr>
              <w:t>25</w:t>
            </w:r>
            <w:r>
              <w:rPr>
                <w:rFonts w:hint="eastAsia" w:ascii="宋体" w:hAnsi="宋体" w:cs="宋体"/>
                <w:kern w:val="0"/>
                <w:sz w:val="22"/>
                <w:szCs w:val="24"/>
              </w:rPr>
              <w:t>%，否则不得分。</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（2）项目负责人主持或参与过国家、省或市级政策研究、规划编制、制度评估等政府课题的，每提供1个得2</w:t>
            </w:r>
            <w:r>
              <w:rPr>
                <w:rFonts w:ascii="宋体" w:hAnsi="宋体" w:cs="宋体"/>
                <w:kern w:val="0"/>
                <w:sz w:val="22"/>
                <w:szCs w:val="24"/>
              </w:rPr>
              <w:t>5</w:t>
            </w:r>
            <w:r>
              <w:rPr>
                <w:rFonts w:hint="eastAsia" w:ascii="宋体" w:hAnsi="宋体" w:cs="宋体"/>
                <w:kern w:val="0"/>
                <w:sz w:val="22"/>
                <w:szCs w:val="24"/>
              </w:rPr>
              <w:t>%，最高得分不超过</w:t>
            </w:r>
            <w:r>
              <w:rPr>
                <w:rFonts w:ascii="宋体" w:hAnsi="宋体" w:cs="宋体"/>
                <w:kern w:val="0"/>
                <w:sz w:val="22"/>
                <w:szCs w:val="24"/>
              </w:rPr>
              <w:t>75</w:t>
            </w:r>
            <w:r>
              <w:rPr>
                <w:rFonts w:hint="eastAsia" w:ascii="宋体" w:hAnsi="宋体" w:cs="宋体"/>
                <w:kern w:val="0"/>
                <w:sz w:val="22"/>
                <w:szCs w:val="24"/>
              </w:rPr>
              <w:t>%。</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（1）要求提供通过投标人购买的项目负责人近三个月社保，学位或职称文件，业绩合同关键页或其他证明文件（需要体现人员信息，若无人员信息，须提供工作单位出具的证明材料）。</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2"/>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拟安排的项目主要团队成员（主要技术人员）情况（项目负责人除外）</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项目团队中每提供1位有高级职称或博士学位人员得</w:t>
            </w:r>
            <w:r>
              <w:rPr>
                <w:rFonts w:ascii="宋体" w:hAnsi="宋体" w:cs="宋体"/>
                <w:kern w:val="0"/>
                <w:sz w:val="22"/>
                <w:szCs w:val="24"/>
              </w:rPr>
              <w:t>5</w:t>
            </w:r>
            <w:r>
              <w:rPr>
                <w:rFonts w:hint="eastAsia" w:ascii="宋体" w:hAnsi="宋体" w:cs="宋体"/>
                <w:kern w:val="0"/>
                <w:sz w:val="22"/>
                <w:szCs w:val="24"/>
              </w:rPr>
              <w:t>0%，每提供1位有中级职称或硕士学位人员得2</w:t>
            </w:r>
            <w:r>
              <w:rPr>
                <w:rFonts w:ascii="宋体" w:hAnsi="宋体" w:cs="宋体"/>
                <w:kern w:val="0"/>
                <w:sz w:val="22"/>
                <w:szCs w:val="24"/>
              </w:rPr>
              <w:t>5</w:t>
            </w:r>
            <w:r>
              <w:rPr>
                <w:rFonts w:hint="eastAsia" w:ascii="宋体" w:hAnsi="宋体" w:cs="宋体"/>
                <w:kern w:val="0"/>
                <w:sz w:val="22"/>
                <w:szCs w:val="24"/>
              </w:rPr>
              <w:t>%，最高得分不超过100%。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（1）要求提供通过投标人购买的团队成员近三个月社保，学位或职称文件等。</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sz w:val="22"/>
                <w:szCs w:val="24"/>
              </w:rPr>
            </w:pPr>
            <w:r>
              <w:rPr>
                <w:rFonts w:hint="eastAsia" w:ascii="宋体" w:hAnsi="宋体"/>
                <w:b/>
                <w:sz w:val="22"/>
                <w:szCs w:val="24"/>
              </w:rPr>
              <w:t>三</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b/>
                <w:sz w:val="22"/>
                <w:szCs w:val="24"/>
              </w:rPr>
              <w:t>价格部分（合计</w:t>
            </w:r>
            <w:r>
              <w:rPr>
                <w:rFonts w:ascii="宋体" w:hAnsi="宋体"/>
                <w:b/>
                <w:sz w:val="22"/>
                <w:szCs w:val="24"/>
              </w:rPr>
              <w:t>20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numPr>
                <w:ilvl w:val="0"/>
                <w:numId w:val="3"/>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投标报价</w:t>
            </w:r>
          </w:p>
        </w:tc>
        <w:tc>
          <w:tcPr>
            <w:tcW w:w="4678" w:type="dxa"/>
            <w:vAlign w:val="center"/>
          </w:tcPr>
          <w:p>
            <w:pPr>
              <w:autoSpaceDE w:val="0"/>
              <w:autoSpaceDN w:val="0"/>
              <w:adjustRightInd w:val="0"/>
              <w:snapToGrid w:val="0"/>
              <w:spacing w:line="300" w:lineRule="exact"/>
              <w:rPr>
                <w:rFonts w:ascii="宋体" w:hAnsi="宋体" w:cs="宋体"/>
                <w:kern w:val="0"/>
                <w:sz w:val="22"/>
                <w:szCs w:val="24"/>
              </w:rPr>
            </w:pPr>
            <w:r>
              <w:rPr>
                <w:rFonts w:ascii="宋体" w:hAnsi="宋体" w:cs="宋体"/>
                <w:kern w:val="0"/>
                <w:sz w:val="22"/>
                <w:szCs w:val="24"/>
              </w:rPr>
              <w:t>价格分</w:t>
            </w:r>
            <w:r>
              <w:rPr>
                <w:rFonts w:hint="eastAsia" w:ascii="宋体" w:hAnsi="宋体" w:cs="宋体"/>
                <w:kern w:val="0"/>
                <w:sz w:val="22"/>
                <w:szCs w:val="24"/>
              </w:rPr>
              <w:t>应当采用低价优先法计算，即满足招标文件要求且投标价格最低的投标报价为评标基准价，其价格分为满分。其他投标人的价格分统一按照下列公式计算：</w:t>
            </w:r>
          </w:p>
          <w:p>
            <w:pPr>
              <w:spacing w:line="300" w:lineRule="exact"/>
              <w:jc w:val="left"/>
              <w:rPr>
                <w:rFonts w:ascii="宋体" w:hAnsi="宋体" w:cs="宋体"/>
                <w:kern w:val="0"/>
                <w:sz w:val="22"/>
                <w:szCs w:val="24"/>
              </w:rPr>
            </w:pPr>
            <w:r>
              <w:rPr>
                <w:rFonts w:hint="eastAsia" w:ascii="宋体" w:hAnsi="宋体" w:cs="宋体"/>
                <w:kern w:val="0"/>
                <w:sz w:val="22"/>
                <w:szCs w:val="24"/>
              </w:rPr>
              <w:t>投标报价得分=(评标基准价／投标报价)×100×权重</w:t>
            </w:r>
          </w:p>
          <w:p>
            <w:pPr>
              <w:spacing w:line="300" w:lineRule="exact"/>
              <w:jc w:val="left"/>
              <w:rPr>
                <w:rFonts w:ascii="宋体" w:hAnsi="宋体"/>
                <w:bCs/>
                <w:sz w:val="22"/>
                <w:szCs w:val="24"/>
              </w:rPr>
            </w:pPr>
            <w:r>
              <w:rPr>
                <w:rFonts w:hint="eastAsia" w:ascii="宋体" w:hAnsi="宋体"/>
                <w:bCs/>
                <w:sz w:val="22"/>
                <w:szCs w:val="24"/>
              </w:rPr>
              <w:t>备注：</w:t>
            </w:r>
          </w:p>
          <w:p>
            <w:pPr>
              <w:spacing w:line="300" w:lineRule="exact"/>
              <w:jc w:val="left"/>
              <w:rPr>
                <w:rFonts w:ascii="宋体" w:hAnsi="宋体" w:cs="宋体"/>
                <w:sz w:val="22"/>
                <w:szCs w:val="24"/>
              </w:rPr>
            </w:pPr>
            <w:r>
              <w:rPr>
                <w:rFonts w:hint="eastAsia" w:ascii="宋体" w:hAnsi="宋体"/>
                <w:bCs/>
                <w:sz w:val="22"/>
                <w:szCs w:val="24"/>
              </w:rPr>
              <w:t>1、因落实政府采购政策进行价格调整的，以调整后的价格计算评标基准价和投标报价</w:t>
            </w:r>
            <w:r>
              <w:rPr>
                <w:rFonts w:hint="eastAsia" w:ascii="宋体" w:hAnsi="宋体" w:cs="宋体"/>
                <w:sz w:val="22"/>
                <w:szCs w:val="24"/>
              </w:rPr>
              <w:t>,详见“价格扣除”。</w:t>
            </w:r>
          </w:p>
          <w:p>
            <w:pPr>
              <w:spacing w:line="300" w:lineRule="exact"/>
              <w:rPr>
                <w:rFonts w:ascii="宋体" w:hAnsi="宋体"/>
                <w:b/>
                <w:bCs/>
                <w:sz w:val="22"/>
                <w:szCs w:val="24"/>
                <w:u w:val="double"/>
              </w:rPr>
            </w:pPr>
            <w:r>
              <w:rPr>
                <w:rFonts w:hint="eastAsia" w:ascii="宋体" w:hAnsi="宋体"/>
                <w:bCs/>
                <w:sz w:val="22"/>
                <w:szCs w:val="24"/>
              </w:rPr>
              <w:t>2、投标报价得分四舍五入后，</w:t>
            </w:r>
            <w:r>
              <w:rPr>
                <w:rFonts w:hint="eastAsia" w:ascii="宋体" w:hAnsi="宋体" w:cs="Arial"/>
                <w:sz w:val="22"/>
                <w:szCs w:val="24"/>
              </w:rPr>
              <w:t>小数点后保留两位有效数</w:t>
            </w:r>
            <w:r>
              <w:rPr>
                <w:rFonts w:hint="eastAsia" w:ascii="宋体" w:hAnsi="宋体"/>
                <w:bCs/>
                <w:sz w:val="22"/>
                <w:szCs w:val="24"/>
              </w:rPr>
              <w:t>。</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ascii="宋体" w:hAnsi="宋体" w:cs="宋体"/>
                <w:sz w:val="22"/>
                <w:szCs w:val="24"/>
              </w:rPr>
              <w:t>20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6560" w:type="dxa"/>
            <w:gridSpan w:val="3"/>
            <w:vAlign w:val="center"/>
          </w:tcPr>
          <w:p>
            <w:pPr>
              <w:ind w:left="-78" w:leftChars="-37" w:right="-73" w:rightChars="-35"/>
              <w:jc w:val="center"/>
              <w:rPr>
                <w:rFonts w:ascii="宋体" w:hAnsi="宋体" w:cs="宋体"/>
                <w:sz w:val="22"/>
                <w:szCs w:val="24"/>
              </w:rPr>
            </w:pPr>
            <w:r>
              <w:rPr>
                <w:rFonts w:hint="eastAsia" w:ascii="宋体" w:hAnsi="宋体"/>
                <w:sz w:val="22"/>
                <w:szCs w:val="24"/>
              </w:rPr>
              <w:t>合计</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r>
    </w:tbl>
    <w:p>
      <w:pPr>
        <w:spacing w:line="300" w:lineRule="exact"/>
        <w:rPr>
          <w:rFonts w:ascii="宋体" w:hAnsi="宋体" w:cs="宋体"/>
          <w:kern w:val="0"/>
          <w:sz w:val="24"/>
          <w:szCs w:val="24"/>
        </w:rPr>
      </w:pPr>
      <w:r>
        <w:rPr>
          <w:rFonts w:hint="eastAsia" w:ascii="宋体" w:hAnsi="宋体"/>
          <w:b/>
          <w:sz w:val="24"/>
          <w:szCs w:val="24"/>
        </w:rPr>
        <w:t>备注：</w:t>
      </w:r>
      <w:r>
        <w:rPr>
          <w:rFonts w:hint="eastAsia" w:ascii="宋体" w:hAnsi="宋体" w:cs="宋体"/>
          <w:kern w:val="0"/>
          <w:sz w:val="24"/>
          <w:szCs w:val="24"/>
        </w:rPr>
        <w:t>1.评标信息内评分方法的说明：</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（2）评分准则：按照评标系统设置要求，每项“评分准则”皆按百分制打分。</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（3）每项“评分因素”的得分=对应“评分准则”的分值×对应权重%。</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adjustRightInd w:val="0"/>
        <w:snapToGrid w:val="0"/>
        <w:spacing w:line="480" w:lineRule="exact"/>
        <w:ind w:firstLine="640" w:firstLineChars="200"/>
        <w:rPr>
          <w:rFonts w:ascii="仿宋_GB2312" w:hAnsi="宋体" w:eastAsia="仿宋_GB2312" w:cs="仿宋_GB2312"/>
          <w:sz w:val="32"/>
          <w:szCs w:val="22"/>
        </w:rPr>
      </w:pPr>
      <w:r>
        <w:rPr>
          <w:rFonts w:hint="eastAsia" w:ascii="仿宋_GB2312" w:hAnsi="宋体" w:eastAsia="仿宋_GB2312" w:cs="仿宋_GB2312"/>
          <w:sz w:val="32"/>
          <w:szCs w:val="22"/>
        </w:rPr>
        <w:t>附件：投标及履约承诺函</w:t>
      </w:r>
    </w:p>
    <w:p>
      <w:pPr>
        <w:jc w:val="left"/>
        <w:rPr>
          <w:rFonts w:ascii="仿宋_GB2312" w:hAnsi="宋体" w:eastAsia="仿宋_GB2312" w:cs="仿宋_GB2312"/>
          <w:sz w:val="32"/>
          <w:szCs w:val="22"/>
        </w:rPr>
      </w:pPr>
      <w:r>
        <w:rPr>
          <w:rFonts w:ascii="仿宋" w:hAnsi="仿宋" w:eastAsia="仿宋" w:cs="仿宋_GB2312"/>
          <w:sz w:val="32"/>
          <w:szCs w:val="32"/>
        </w:rPr>
        <w:br w:type="page"/>
      </w:r>
      <w:r>
        <w:rPr>
          <w:rFonts w:hint="eastAsia" w:ascii="黑体" w:hAnsi="黑体" w:eastAsia="黑体" w:cs="黑体"/>
          <w:sz w:val="32"/>
          <w:szCs w:val="22"/>
        </w:rPr>
        <w:t>附件</w:t>
      </w:r>
    </w:p>
    <w:p>
      <w:pPr>
        <w:adjustRightInd w:val="0"/>
        <w:snapToGrid w:val="0"/>
        <w:spacing w:line="600" w:lineRule="exact"/>
        <w:jc w:val="center"/>
        <w:rPr>
          <w:rFonts w:ascii="宋体" w:hAnsi="宋体" w:cs="宋体"/>
          <w:b/>
          <w:bCs/>
          <w:sz w:val="44"/>
          <w:szCs w:val="44"/>
        </w:rPr>
      </w:pPr>
    </w:p>
    <w:p>
      <w:pPr>
        <w:adjustRightInd w:val="0"/>
        <w:snapToGrid w:val="0"/>
        <w:spacing w:line="600" w:lineRule="exact"/>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spacing w:line="600" w:lineRule="exact"/>
        <w:jc w:val="center"/>
        <w:rPr>
          <w:rFonts w:ascii="宋体" w:hAnsi="宋体" w:cs="宋体"/>
          <w:b/>
          <w:bCs/>
          <w:sz w:val="32"/>
          <w:szCs w:val="32"/>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.我单位已认真阅读本项目需求，我单位承诺按时递交标书。</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3"/>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bPpnlsYBAABwAwAADgAAAAAAAAAB&#10;ACAAAAA0AQAAZHJzL2Uyb0RvYy54bWxQSwUGAAAAAAYABgBZAQAAbAUAAAAA&#10;">
              <v:fill on="f" focussize="0,0"/>
              <v:stroke on="f"/>
              <v:imagedata o:title=""/>
              <o:lock v:ext="edit" aspectratio="f"/>
              <v:textbox inset="0mm,0mm,0mm,0mm" style="mso-fit-shape-to-text:t;">
                <w:txbxContent>
                  <w:p>
                    <w:pPr>
                      <w:pStyle w:val="3"/>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v:fill on="f" focussize="0,0"/>
              <v:stroke on="f" weight="0.5pt"/>
              <v:imagedata o:title=""/>
              <o:lock v:ext="edit" aspectratio="f"/>
              <v:textbox inset="0mm,0mm,0mm,0mm" style="mso-fit-shape-to-text:t;">
                <w:txbxContent>
                  <w:p>
                    <w:pPr>
                      <w:pStyle w:val="3"/>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99"/>
    <w:rsid w:val="00103D4C"/>
    <w:rsid w:val="006E0337"/>
    <w:rsid w:val="00753779"/>
    <w:rsid w:val="007630F1"/>
    <w:rsid w:val="0086051C"/>
    <w:rsid w:val="008C20DD"/>
    <w:rsid w:val="009246D6"/>
    <w:rsid w:val="00A1239D"/>
    <w:rsid w:val="00B96AA4"/>
    <w:rsid w:val="00C16EB2"/>
    <w:rsid w:val="00E9354A"/>
    <w:rsid w:val="00F04461"/>
    <w:rsid w:val="00F21199"/>
    <w:rsid w:val="00FF378F"/>
    <w:rsid w:val="1CBFB61D"/>
    <w:rsid w:val="1FE62A95"/>
    <w:rsid w:val="234C3827"/>
    <w:rsid w:val="24B82359"/>
    <w:rsid w:val="3A0E099C"/>
    <w:rsid w:val="41FDF3EA"/>
    <w:rsid w:val="4EDEE3D7"/>
    <w:rsid w:val="6BED26F8"/>
    <w:rsid w:val="757F7386"/>
    <w:rsid w:val="7CEF3C92"/>
    <w:rsid w:val="BB2CB4B0"/>
    <w:rsid w:val="FFFE3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3"/>
    <w:basedOn w:val="1"/>
    <w:next w:val="1"/>
    <w:link w:val="7"/>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basedOn w:val="6"/>
    <w:link w:val="2"/>
    <w:qFormat/>
    <w:uiPriority w:val="0"/>
    <w:rPr>
      <w:rFonts w:ascii="Calibri" w:hAnsi="Calibri" w:eastAsia="宋体" w:cs="Times New Roman"/>
      <w:b/>
      <w:bCs/>
      <w:sz w:val="32"/>
      <w:szCs w:val="32"/>
    </w:rPr>
  </w:style>
  <w:style w:type="character" w:customStyle="1" w:styleId="8">
    <w:name w:val="页脚 Char"/>
    <w:basedOn w:val="6"/>
    <w:link w:val="3"/>
    <w:qFormat/>
    <w:uiPriority w:val="0"/>
    <w:rPr>
      <w:rFonts w:ascii="Calibri" w:hAnsi="Calibri" w:eastAsia="宋体" w:cs="Times New Roman"/>
      <w:sz w:val="18"/>
      <w:szCs w:val="18"/>
    </w:rPr>
  </w:style>
  <w:style w:type="character" w:customStyle="1" w:styleId="9">
    <w:name w:val="页眉 Char"/>
    <w:basedOn w:val="6"/>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3897</Words>
  <Characters>4043</Characters>
  <Lines>30</Lines>
  <Paragraphs>8</Paragraphs>
  <TotalTime>6</TotalTime>
  <ScaleCrop>false</ScaleCrop>
  <LinksUpToDate>false</LinksUpToDate>
  <CharactersWithSpaces>4056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2021-12-09T20:47:00Z</dcterms:created>
  <dc:creator>Zeng Ke Lin</dc:creator>
  <cp:lastModifiedBy>袁磊</cp:lastModifiedBy>
  <dcterms:modified xsi:type="dcterms:W3CDTF">2022-04-24T10:26:20Z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74166717D7674BC7B2DBD522A19B5981</vt:lpwstr>
  </property>
</Properties>
</file>