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Lines="0" w:afterAutospacing="0"/>
        <w:ind w:left="0" w:right="0"/>
        <w:jc w:val="both"/>
        <w:rPr>
          <w:rFonts w:hint="eastAsia" w:ascii="黑体" w:hAnsi="黑体" w:eastAsia="黑体" w:cs="黑体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kern w:val="2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159" w:afterLines="51" w:afterAutospacing="0"/>
        <w:ind w:left="0" w:right="0"/>
        <w:jc w:val="center"/>
        <w:rPr>
          <w:rFonts w:hint="default" w:ascii="Times New Roman" w:hAnsi="Times New Roman" w:eastAsia="宋体" w:cs="Times New Roman"/>
          <w:b/>
          <w:color w:val="000000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深圳市调整管道燃气价格和污水处理费听证会媒体记者报名登记表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641"/>
        <w:gridCol w:w="1719"/>
        <w:gridCol w:w="1722"/>
        <w:gridCol w:w="1723"/>
        <w:gridCol w:w="1717"/>
        <w:gridCol w:w="1694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-6"/>
                <w:kern w:val="2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文化程度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5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单位地址</w:t>
            </w:r>
          </w:p>
        </w:tc>
        <w:tc>
          <w:tcPr>
            <w:tcW w:w="5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6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记者证号码</w:t>
            </w:r>
          </w:p>
        </w:tc>
        <w:tc>
          <w:tcPr>
            <w:tcW w:w="6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承诺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严格履行市疫情防控指挥办最新防控要求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，并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在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日至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日期间不会前往疫情中高风险地区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536" w:firstLineChars="20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lang w:bidi="ar"/>
              </w:rPr>
              <w:t>是 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单位意见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（加盖公章）</w:t>
            </w:r>
          </w:p>
        </w:tc>
        <w:tc>
          <w:tcPr>
            <w:tcW w:w="119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备注：1、报名截止时间202</w:t>
      </w:r>
      <w:r>
        <w:rPr>
          <w:rFonts w:hint="eastAsia" w:cs="Times New Roman"/>
          <w:spacing w:val="-6"/>
          <w:kern w:val="2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cs="Times New Roman"/>
          <w:spacing w:val="-6"/>
          <w:kern w:val="2"/>
          <w:sz w:val="28"/>
          <w:szCs w:val="28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cs="Times New Roman"/>
          <w:spacing w:val="-6"/>
          <w:kern w:val="2"/>
          <w:sz w:val="28"/>
          <w:szCs w:val="28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日（以收到邮戳时间为准）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</w:pPr>
      <w:r>
        <w:rPr>
          <w:rFonts w:hint="eastAsia" w:cs="Times New Roman"/>
          <w:spacing w:val="-6"/>
          <w:kern w:val="2"/>
          <w:sz w:val="28"/>
          <w:szCs w:val="28"/>
          <w:lang w:val="en-US" w:eastAsia="zh-CN" w:bidi="ar"/>
        </w:rPr>
        <w:t xml:space="preserve">      </w:t>
      </w: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2、邮寄地址：深圳市福田区市民中心C区3100室（邮编：518038）；电子邮箱：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2"/>
          <w:sz w:val="28"/>
          <w:szCs w:val="28"/>
          <w:lang w:val="en-US" w:eastAsia="zh-CN" w:bidi="ar"/>
        </w:rPr>
        <w:t>szfgwjgc＠fgw.sz.gov.cn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displayBackgroundShape w:val="true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B0727"/>
    <w:rsid w:val="0FFFB51E"/>
    <w:rsid w:val="1B7B547D"/>
    <w:rsid w:val="35E6CEF0"/>
    <w:rsid w:val="45AB0727"/>
    <w:rsid w:val="4CAC10EA"/>
    <w:rsid w:val="5369386E"/>
    <w:rsid w:val="53B5A011"/>
    <w:rsid w:val="5EDFFBA8"/>
    <w:rsid w:val="5F1F75F8"/>
    <w:rsid w:val="5F7F2AED"/>
    <w:rsid w:val="5FF9D9B2"/>
    <w:rsid w:val="61FA9DA7"/>
    <w:rsid w:val="77E71D73"/>
    <w:rsid w:val="77F7E4E5"/>
    <w:rsid w:val="7BD6813F"/>
    <w:rsid w:val="BFF2ECB9"/>
    <w:rsid w:val="D4FA4C33"/>
    <w:rsid w:val="E77B55DC"/>
    <w:rsid w:val="EFBF62C0"/>
    <w:rsid w:val="FEFB6AD5"/>
    <w:rsid w:val="FEFFF3B8"/>
    <w:rsid w:val="FF1F2A98"/>
    <w:rsid w:val="FFF9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2021-07-31T16:47:00Z</dcterms:created>
  <dc:creator>CHENH</dc:creator>
  <cp:lastModifiedBy>张晋玮</cp:lastModifiedBy>
  <dcterms:modified xsi:type="dcterms:W3CDTF">2022-02-25T09:50:01Z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06482038BC4944FE8947902345B1FCD6</vt:lpwstr>
  </property>
</Properties>
</file>