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1C" w:rsidRDefault="00FF321C" w:rsidP="00FF321C">
      <w:pPr>
        <w:widowControl/>
        <w:spacing w:before="100" w:beforeAutospacing="1" w:after="100" w:afterAutospacing="1" w:line="420" w:lineRule="atLeast"/>
        <w:ind w:left="150"/>
        <w:rPr>
          <w:rFonts w:ascii="宋体" w:cs="宋体" w:hint="eastAsia"/>
          <w:color w:val="000000"/>
          <w:kern w:val="0"/>
          <w:sz w:val="32"/>
          <w:szCs w:val="32"/>
        </w:rPr>
      </w:pPr>
      <w:r w:rsidRPr="00764906">
        <w:rPr>
          <w:rFonts w:ascii="宋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</w:t>
      </w:r>
    </w:p>
    <w:p w:rsidR="00FF321C" w:rsidRPr="00B465CA" w:rsidRDefault="00FF321C" w:rsidP="00FF321C">
      <w:pPr>
        <w:widowControl/>
        <w:spacing w:before="100" w:beforeAutospacing="1" w:after="100" w:afterAutospacing="1" w:line="420" w:lineRule="atLeast"/>
        <w:ind w:leftChars="71" w:left="149" w:firstLineChars="1150" w:firstLine="3680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单位基本情况</w:t>
      </w:r>
      <w:r w:rsidRPr="00B70B5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表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290"/>
        <w:gridCol w:w="2290"/>
        <w:gridCol w:w="922"/>
        <w:gridCol w:w="2243"/>
      </w:tblGrid>
      <w:tr w:rsidR="00FF321C" w:rsidRPr="009360DD" w:rsidTr="008D0887">
        <w:trPr>
          <w:trHeight w:val="551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 w:val="28"/>
                <w:szCs w:val="28"/>
              </w:rPr>
              <w:br w:type="page"/>
            </w:r>
            <w:r w:rsidRPr="009360DD">
              <w:rPr>
                <w:rFonts w:ascii="仿宋_GB2312" w:eastAsia="仿宋_GB2312" w:hAnsi="宋体" w:hint="eastAsia"/>
                <w:sz w:val="28"/>
                <w:szCs w:val="28"/>
              </w:rPr>
              <w:br w:type="page"/>
            </w:r>
            <w:r w:rsidRPr="009360DD">
              <w:rPr>
                <w:rFonts w:ascii="仿宋_GB2312" w:eastAsia="仿宋_GB2312" w:hint="eastAsia"/>
              </w:rPr>
              <w:br w:type="page"/>
            </w:r>
            <w:r w:rsidRPr="009360DD">
              <w:rPr>
                <w:rFonts w:ascii="仿宋_GB2312" w:eastAsia="仿宋_GB2312" w:hAnsi="宋体" w:hint="eastAsia"/>
                <w:szCs w:val="21"/>
              </w:rPr>
              <w:t>单位名称</w:t>
            </w:r>
          </w:p>
        </w:tc>
        <w:tc>
          <w:tcPr>
            <w:tcW w:w="77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ind w:firstLineChars="1844" w:firstLine="3888"/>
              <w:rPr>
                <w:rFonts w:ascii="仿宋_GB2312" w:eastAsia="仿宋_GB2312" w:hAnsi="宋体" w:hint="eastAsia"/>
                <w:b/>
                <w:szCs w:val="21"/>
              </w:rPr>
            </w:pPr>
            <w:r w:rsidRPr="009360DD">
              <w:rPr>
                <w:rFonts w:ascii="仿宋_GB2312" w:eastAsia="仿宋_GB2312" w:hAnsi="宋体" w:hint="eastAsia"/>
                <w:b/>
                <w:szCs w:val="21"/>
              </w:rPr>
              <w:t>（加盖单位公章）</w:t>
            </w:r>
          </w:p>
        </w:tc>
      </w:tr>
      <w:tr w:rsidR="00FF321C" w:rsidRPr="009360DD" w:rsidTr="008D0887">
        <w:trPr>
          <w:trHeight w:val="464"/>
        </w:trPr>
        <w:tc>
          <w:tcPr>
            <w:tcW w:w="153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地址</w:t>
            </w:r>
          </w:p>
        </w:tc>
        <w:tc>
          <w:tcPr>
            <w:tcW w:w="4580" w:type="dxa"/>
            <w:gridSpan w:val="2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  <w:tc>
          <w:tcPr>
            <w:tcW w:w="922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网址</w:t>
            </w:r>
          </w:p>
        </w:tc>
        <w:tc>
          <w:tcPr>
            <w:tcW w:w="2243" w:type="dxa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FF321C" w:rsidRPr="009360DD" w:rsidTr="008D0887">
        <w:trPr>
          <w:trHeight w:val="265"/>
        </w:trPr>
        <w:tc>
          <w:tcPr>
            <w:tcW w:w="1533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负责人</w:t>
            </w:r>
          </w:p>
        </w:tc>
        <w:tc>
          <w:tcPr>
            <w:tcW w:w="2290" w:type="dxa"/>
            <w:vMerge w:val="restart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Merge w:val="restart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922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2243" w:type="dxa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269"/>
        </w:trPr>
        <w:tc>
          <w:tcPr>
            <w:tcW w:w="1533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Merge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Merge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2243" w:type="dxa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303"/>
        </w:trPr>
        <w:tc>
          <w:tcPr>
            <w:tcW w:w="1533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2290" w:type="dxa"/>
            <w:vMerge w:val="restart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Merge w:val="restart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922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2243" w:type="dxa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293"/>
        </w:trPr>
        <w:tc>
          <w:tcPr>
            <w:tcW w:w="1533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Merge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Merge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2243" w:type="dxa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557"/>
        </w:trPr>
        <w:tc>
          <w:tcPr>
            <w:tcW w:w="153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成立时间</w:t>
            </w: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注册类型</w:t>
            </w:r>
          </w:p>
        </w:tc>
        <w:tc>
          <w:tcPr>
            <w:tcW w:w="3165" w:type="dxa"/>
            <w:gridSpan w:val="2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330"/>
        </w:trPr>
        <w:tc>
          <w:tcPr>
            <w:tcW w:w="1533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注册资本</w:t>
            </w:r>
          </w:p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（万元）</w:t>
            </w:r>
          </w:p>
        </w:tc>
        <w:tc>
          <w:tcPr>
            <w:tcW w:w="2290" w:type="dxa"/>
            <w:vMerge w:val="restart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中资所占比例（％）</w:t>
            </w:r>
          </w:p>
        </w:tc>
        <w:tc>
          <w:tcPr>
            <w:tcW w:w="3165" w:type="dxa"/>
            <w:gridSpan w:val="2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345"/>
        </w:trPr>
        <w:tc>
          <w:tcPr>
            <w:tcW w:w="1533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Merge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外资所占比例（％）</w:t>
            </w:r>
          </w:p>
        </w:tc>
        <w:tc>
          <w:tcPr>
            <w:tcW w:w="3165" w:type="dxa"/>
            <w:gridSpan w:val="2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465"/>
        </w:trPr>
        <w:tc>
          <w:tcPr>
            <w:tcW w:w="153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9360DD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szCs w:val="21"/>
              </w:rPr>
              <w:t>4</w:t>
            </w:r>
            <w:r w:rsidRPr="009360DD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  <w:tc>
          <w:tcPr>
            <w:tcW w:w="3165" w:type="dxa"/>
            <w:gridSpan w:val="2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szCs w:val="21"/>
              </w:rPr>
              <w:t>5</w:t>
            </w:r>
            <w:r w:rsidRPr="009360DD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FF321C" w:rsidRPr="009360DD" w:rsidTr="008D0887">
        <w:trPr>
          <w:trHeight w:val="465"/>
        </w:trPr>
        <w:tc>
          <w:tcPr>
            <w:tcW w:w="153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项目单位总资产（万元）</w:t>
            </w: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65" w:type="dxa"/>
            <w:gridSpan w:val="2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465"/>
        </w:trPr>
        <w:tc>
          <w:tcPr>
            <w:tcW w:w="153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固定资产净值（万元）</w:t>
            </w: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65" w:type="dxa"/>
            <w:gridSpan w:val="2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465"/>
        </w:trPr>
        <w:tc>
          <w:tcPr>
            <w:tcW w:w="153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总收入（万元）</w:t>
            </w: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65" w:type="dxa"/>
            <w:gridSpan w:val="2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619"/>
        </w:trPr>
        <w:tc>
          <w:tcPr>
            <w:tcW w:w="153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其中</w:t>
            </w:r>
            <w:r>
              <w:rPr>
                <w:rFonts w:ascii="仿宋_GB2312" w:eastAsia="仿宋_GB2312" w:hAnsi="宋体" w:hint="eastAsia"/>
                <w:szCs w:val="21"/>
              </w:rPr>
              <w:t>机器人、可穿戴设备和智能装备</w:t>
            </w:r>
            <w:r w:rsidRPr="009360DD">
              <w:rPr>
                <w:rFonts w:ascii="仿宋_GB2312" w:eastAsia="仿宋_GB2312" w:hAnsi="宋体" w:hint="eastAsia"/>
                <w:szCs w:val="21"/>
              </w:rPr>
              <w:t>业务收入（万元）</w:t>
            </w: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65" w:type="dxa"/>
            <w:gridSpan w:val="2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619"/>
        </w:trPr>
        <w:tc>
          <w:tcPr>
            <w:tcW w:w="153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资产负债率</w:t>
            </w: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65" w:type="dxa"/>
            <w:gridSpan w:val="2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699"/>
        </w:trPr>
        <w:tc>
          <w:tcPr>
            <w:tcW w:w="153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利税（万元）</w:t>
            </w: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65" w:type="dxa"/>
            <w:gridSpan w:val="2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699"/>
        </w:trPr>
        <w:tc>
          <w:tcPr>
            <w:tcW w:w="153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研发经费支出总额（万元）</w:t>
            </w: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65" w:type="dxa"/>
            <w:gridSpan w:val="2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699"/>
        </w:trPr>
        <w:tc>
          <w:tcPr>
            <w:tcW w:w="153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研发经费支出占营业收入总额</w:t>
            </w:r>
            <w:r>
              <w:rPr>
                <w:rFonts w:ascii="仿宋_GB2312" w:eastAsia="仿宋_GB2312" w:hAnsi="宋体" w:hint="eastAsia"/>
                <w:szCs w:val="21"/>
              </w:rPr>
              <w:t>比重</w:t>
            </w:r>
            <w:r w:rsidRPr="009360DD">
              <w:rPr>
                <w:rFonts w:ascii="仿宋_GB2312" w:eastAsia="仿宋_GB2312" w:hAnsi="宋体" w:hint="eastAsia"/>
                <w:szCs w:val="21"/>
              </w:rPr>
              <w:t>(%)</w:t>
            </w:r>
          </w:p>
        </w:tc>
        <w:tc>
          <w:tcPr>
            <w:tcW w:w="2290" w:type="dxa"/>
            <w:vAlign w:val="center"/>
          </w:tcPr>
          <w:p w:rsidR="00FF321C" w:rsidRPr="00EC5999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65" w:type="dxa"/>
            <w:gridSpan w:val="2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488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所属细分领域</w:t>
            </w:r>
          </w:p>
        </w:tc>
        <w:tc>
          <w:tcPr>
            <w:tcW w:w="7745" w:type="dxa"/>
            <w:gridSpan w:val="4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488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相关资质</w:t>
            </w:r>
          </w:p>
        </w:tc>
        <w:tc>
          <w:tcPr>
            <w:tcW w:w="7745" w:type="dxa"/>
            <w:gridSpan w:val="4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F321C" w:rsidRPr="009360DD" w:rsidTr="008D0887">
        <w:trPr>
          <w:trHeight w:val="762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60DD">
              <w:rPr>
                <w:rFonts w:ascii="仿宋_GB2312" w:eastAsia="仿宋_GB2312" w:hAnsi="宋体" w:hint="eastAsia"/>
                <w:szCs w:val="21"/>
              </w:rPr>
              <w:t>拥有知识产权状况</w:t>
            </w:r>
          </w:p>
        </w:tc>
        <w:tc>
          <w:tcPr>
            <w:tcW w:w="7745" w:type="dxa"/>
            <w:gridSpan w:val="4"/>
            <w:tcBorders>
              <w:right w:val="single" w:sz="12" w:space="0" w:color="auto"/>
            </w:tcBorders>
            <w:vAlign w:val="center"/>
          </w:tcPr>
          <w:p w:rsidR="00FF321C" w:rsidRPr="009360DD" w:rsidRDefault="00FF321C" w:rsidP="008D088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5E68E6" w:rsidRDefault="005E68E6">
      <w:bookmarkStart w:id="0" w:name="_GoBack"/>
      <w:bookmarkEnd w:id="0"/>
    </w:p>
    <w:sectPr w:rsidR="005E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77" w:rsidRDefault="002B7377" w:rsidP="00FF321C">
      <w:r>
        <w:separator/>
      </w:r>
    </w:p>
  </w:endnote>
  <w:endnote w:type="continuationSeparator" w:id="0">
    <w:p w:rsidR="002B7377" w:rsidRDefault="002B7377" w:rsidP="00FF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77" w:rsidRDefault="002B7377" w:rsidP="00FF321C">
      <w:r>
        <w:separator/>
      </w:r>
    </w:p>
  </w:footnote>
  <w:footnote w:type="continuationSeparator" w:id="0">
    <w:p w:rsidR="002B7377" w:rsidRDefault="002B7377" w:rsidP="00FF3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6A"/>
    <w:rsid w:val="002B7377"/>
    <w:rsid w:val="005E68E6"/>
    <w:rsid w:val="00A1516A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P R C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2017-06-09T02:26:00Z</dcterms:created>
  <dcterms:modified xsi:type="dcterms:W3CDTF">2017-06-09T02:26:00Z</dcterms:modified>
</cp:coreProperties>
</file>