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6B" w:rsidRDefault="00E43D6B" w:rsidP="00E43D6B">
      <w:pPr>
        <w:jc w:val="center"/>
        <w:rPr>
          <w:rFonts w:asciiTheme="majorEastAsia" w:eastAsiaTheme="majorEastAsia" w:hAnsiTheme="majorEastAsia" w:hint="eastAsia"/>
          <w:b/>
          <w:sz w:val="40"/>
          <w:szCs w:val="32"/>
        </w:rPr>
      </w:pPr>
      <w:r w:rsidRPr="00E43D6B">
        <w:rPr>
          <w:rFonts w:asciiTheme="majorEastAsia" w:eastAsiaTheme="majorEastAsia" w:hAnsiTheme="majorEastAsia" w:hint="eastAsia"/>
          <w:b/>
          <w:sz w:val="40"/>
          <w:szCs w:val="32"/>
        </w:rPr>
        <w:t>2015年度国家文化产业发展专项</w:t>
      </w:r>
      <w:proofErr w:type="gramStart"/>
      <w:r w:rsidRPr="00E43D6B">
        <w:rPr>
          <w:rFonts w:asciiTheme="majorEastAsia" w:eastAsiaTheme="majorEastAsia" w:hAnsiTheme="majorEastAsia" w:hint="eastAsia"/>
          <w:b/>
          <w:sz w:val="40"/>
          <w:szCs w:val="32"/>
        </w:rPr>
        <w:t>资金市</w:t>
      </w:r>
      <w:proofErr w:type="gramEnd"/>
      <w:r w:rsidRPr="00E43D6B">
        <w:rPr>
          <w:rFonts w:asciiTheme="majorEastAsia" w:eastAsiaTheme="majorEastAsia" w:hAnsiTheme="majorEastAsia" w:hint="eastAsia"/>
          <w:b/>
          <w:sz w:val="40"/>
          <w:szCs w:val="32"/>
        </w:rPr>
        <w:t>发展改革委初审通过项目</w:t>
      </w:r>
    </w:p>
    <w:p w:rsidR="00690B6E" w:rsidRPr="00E43D6B" w:rsidRDefault="00690B6E" w:rsidP="00E43D6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7120"/>
      </w:tblGrid>
      <w:tr w:rsidR="00E43D6B" w:rsidRPr="00690B6E" w:rsidTr="00690B6E">
        <w:tc>
          <w:tcPr>
            <w:tcW w:w="1242" w:type="dxa"/>
          </w:tcPr>
          <w:p w:rsidR="00E43D6B" w:rsidRPr="00690B6E" w:rsidRDefault="00E43D6B" w:rsidP="00E43D6B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690B6E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812" w:type="dxa"/>
          </w:tcPr>
          <w:p w:rsidR="00E43D6B" w:rsidRPr="00690B6E" w:rsidRDefault="00E43D6B" w:rsidP="00E43D6B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690B6E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项目单位</w:t>
            </w:r>
          </w:p>
        </w:tc>
        <w:tc>
          <w:tcPr>
            <w:tcW w:w="7120" w:type="dxa"/>
          </w:tcPr>
          <w:p w:rsidR="00E43D6B" w:rsidRPr="00690B6E" w:rsidRDefault="00E43D6B" w:rsidP="00E43D6B">
            <w:pPr>
              <w:jc w:val="center"/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</w:pPr>
            <w:r w:rsidRPr="00690B6E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项目名称</w:t>
            </w:r>
          </w:p>
        </w:tc>
      </w:tr>
      <w:tr w:rsidR="00E43D6B" w:rsidRPr="00E43D6B" w:rsidTr="00690B6E">
        <w:tc>
          <w:tcPr>
            <w:tcW w:w="124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香港华艺设计顾问（深圳）有限公司</w:t>
            </w:r>
          </w:p>
        </w:tc>
        <w:tc>
          <w:tcPr>
            <w:tcW w:w="7120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基于BIM技术的建筑创新设计实验室</w:t>
            </w:r>
          </w:p>
        </w:tc>
      </w:tr>
      <w:tr w:rsidR="00E43D6B" w:rsidRPr="00E43D6B" w:rsidTr="00690B6E">
        <w:trPr>
          <w:trHeight w:val="658"/>
        </w:trPr>
        <w:tc>
          <w:tcPr>
            <w:tcW w:w="124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581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深圳市远望谷信息技术股份有限公司</w:t>
            </w:r>
          </w:p>
        </w:tc>
        <w:tc>
          <w:tcPr>
            <w:tcW w:w="7120" w:type="dxa"/>
            <w:vAlign w:val="center"/>
          </w:tcPr>
          <w:p w:rsidR="00E43D6B" w:rsidRPr="00E43D6B" w:rsidRDefault="00E43D6B" w:rsidP="00690B6E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基于物联网的智慧图书文化创意设计工程实验室</w:t>
            </w:r>
          </w:p>
        </w:tc>
      </w:tr>
      <w:tr w:rsidR="00E43D6B" w:rsidRPr="00E43D6B" w:rsidTr="00690B6E">
        <w:tc>
          <w:tcPr>
            <w:tcW w:w="124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proofErr w:type="gramStart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深圳市三诺数字</w:t>
            </w:r>
            <w:proofErr w:type="gramEnd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科技有限公司</w:t>
            </w:r>
          </w:p>
        </w:tc>
        <w:tc>
          <w:tcPr>
            <w:tcW w:w="7120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proofErr w:type="gramStart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三诺数字</w:t>
            </w:r>
            <w:proofErr w:type="gramEnd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家庭娱乐电声技术平台</w:t>
            </w:r>
          </w:p>
        </w:tc>
      </w:tr>
      <w:tr w:rsidR="00E43D6B" w:rsidRPr="00E43D6B" w:rsidTr="00690B6E">
        <w:tc>
          <w:tcPr>
            <w:tcW w:w="124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581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深圳超多维光电子有限公司</w:t>
            </w:r>
          </w:p>
        </w:tc>
        <w:tc>
          <w:tcPr>
            <w:tcW w:w="7120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新媒体裸眼3D平台开发与应用</w:t>
            </w:r>
          </w:p>
        </w:tc>
      </w:tr>
      <w:tr w:rsidR="00E43D6B" w:rsidRPr="00E43D6B" w:rsidTr="00690B6E">
        <w:tc>
          <w:tcPr>
            <w:tcW w:w="124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5812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proofErr w:type="gramStart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深圳市奋达科技</w:t>
            </w:r>
            <w:proofErr w:type="gramEnd"/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股份有限公司</w:t>
            </w:r>
          </w:p>
        </w:tc>
        <w:tc>
          <w:tcPr>
            <w:tcW w:w="7120" w:type="dxa"/>
            <w:vAlign w:val="center"/>
          </w:tcPr>
          <w:p w:rsidR="00E43D6B" w:rsidRPr="00E43D6B" w:rsidRDefault="00E43D6B" w:rsidP="00E43D6B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E43D6B">
              <w:rPr>
                <w:rFonts w:ascii="仿宋_GB2312" w:eastAsia="仿宋_GB2312" w:hAnsiTheme="majorEastAsia" w:hint="eastAsia"/>
                <w:sz w:val="32"/>
                <w:szCs w:val="32"/>
              </w:rPr>
              <w:t>集成化数字音效系统</w:t>
            </w:r>
          </w:p>
        </w:tc>
      </w:tr>
    </w:tbl>
    <w:p w:rsidR="00520CD5" w:rsidRPr="00E43D6B" w:rsidRDefault="00520CD5" w:rsidP="00E43D6B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bookmarkStart w:id="0" w:name="_GoBack"/>
      <w:bookmarkEnd w:id="0"/>
    </w:p>
    <w:sectPr w:rsidR="00520CD5" w:rsidRPr="00E43D6B" w:rsidSect="00E43D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8A" w:rsidRDefault="003E528A" w:rsidP="00E43D6B">
      <w:r>
        <w:separator/>
      </w:r>
    </w:p>
  </w:endnote>
  <w:endnote w:type="continuationSeparator" w:id="0">
    <w:p w:rsidR="003E528A" w:rsidRDefault="003E528A" w:rsidP="00E4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8A" w:rsidRDefault="003E528A" w:rsidP="00E43D6B">
      <w:r>
        <w:separator/>
      </w:r>
    </w:p>
  </w:footnote>
  <w:footnote w:type="continuationSeparator" w:id="0">
    <w:p w:rsidR="003E528A" w:rsidRDefault="003E528A" w:rsidP="00E4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90"/>
    <w:rsid w:val="00342690"/>
    <w:rsid w:val="003E528A"/>
    <w:rsid w:val="00520CD5"/>
    <w:rsid w:val="00690B6E"/>
    <w:rsid w:val="00E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D6B"/>
    <w:rPr>
      <w:sz w:val="18"/>
      <w:szCs w:val="18"/>
    </w:rPr>
  </w:style>
  <w:style w:type="table" w:styleId="a5">
    <w:name w:val="Table Grid"/>
    <w:basedOn w:val="a1"/>
    <w:uiPriority w:val="59"/>
    <w:rsid w:val="00E4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D6B"/>
    <w:rPr>
      <w:sz w:val="18"/>
      <w:szCs w:val="18"/>
    </w:rPr>
  </w:style>
  <w:style w:type="table" w:styleId="a5">
    <w:name w:val="Table Grid"/>
    <w:basedOn w:val="a1"/>
    <w:uiPriority w:val="59"/>
    <w:rsid w:val="00E4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2015-04-09T06:52:00Z</dcterms:created>
  <dcterms:modified xsi:type="dcterms:W3CDTF">2015-04-09T06:58:00Z</dcterms:modified>
</cp:coreProperties>
</file>