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/>
          <w:b/>
          <w:spacing w:val="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pacing w:val="11"/>
          <w:sz w:val="44"/>
          <w:szCs w:val="44"/>
          <w:lang w:val="en-US" w:eastAsia="zh-CN"/>
        </w:rPr>
        <w:t>8K超高清视频核心技术攻关项目申报表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项目单位根据情况自行谋划项目名称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项目研究XX技术，构建XX系统，形成XX解决方案。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建设目标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（范例）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1、完成8K超高清显示面板的设计及制作，技术指标满足（1）支持8K有效分辨率、点间距≤0.4mm、刷新率≥3840Hz；（2）Micro LED显示面板表面温度＜40℃等；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2、形成自主知识产权，申请发明专利不少于X项等；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3、形成团体标准、行业标准，完成关键技术评估验证等；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（根据项目实际情况提出可量化考核的技术、学术和经济指标等）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项目总投资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  <w:t>XX万元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  <w:t>某某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/>
                <w:iCs/>
                <w:sz w:val="21"/>
                <w:szCs w:val="21"/>
                <w:vertAlign w:val="baseline"/>
                <w:lang w:val="en-US" w:eastAsia="zh-CN"/>
              </w:rPr>
              <w:t>133XXXXXX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164E"/>
    <w:rsid w:val="04D07FDF"/>
    <w:rsid w:val="068352C2"/>
    <w:rsid w:val="24F60345"/>
    <w:rsid w:val="2B9F164E"/>
    <w:rsid w:val="2FC8218D"/>
    <w:rsid w:val="3B235C86"/>
    <w:rsid w:val="3D1F2990"/>
    <w:rsid w:val="52070297"/>
    <w:rsid w:val="55DA29AC"/>
    <w:rsid w:val="592B5368"/>
    <w:rsid w:val="7B1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3"/>
    <w:qFormat/>
    <w:uiPriority w:val="99"/>
    <w:pPr>
      <w:ind w:left="420" w:leftChars="2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Lines="100" w:afterLines="100"/>
      <w:jc w:val="center"/>
      <w:outlineLvl w:val="0"/>
    </w:pPr>
    <w:rPr>
      <w:rFonts w:ascii="Arial" w:hAnsi="Arial" w:eastAsia="黑体" w:cs="Arial"/>
      <w:bCs/>
      <w:sz w:val="4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样式1"/>
    <w:basedOn w:val="5"/>
    <w:uiPriority w:val="0"/>
    <w:rPr>
      <w:rFonts w:eastAsia="楷体" w:asciiTheme="majorAscii" w:hAnsiTheme="majorAscii" w:cstheme="majorBidi"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2021-04-14T07:21:00Z</dcterms:created>
  <dc:creator>张先觉</dc:creator>
  <cp:lastModifiedBy>张先觉</cp:lastModifiedBy>
  <cp:lastPrinted>2021-04-14T09:15:47Z</cp:lastPrinted>
  <dcterms:modified xsi:type="dcterms:W3CDTF">2021-04-14T09:20:33Z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